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47" w:rsidRDefault="00E66E99" w:rsidP="00813784">
      <w:pPr>
        <w:widowControl w:val="0"/>
        <w:suppressAutoHyphens/>
        <w:spacing w:after="0" w:line="100" w:lineRule="atLeast"/>
        <w:jc w:val="center"/>
        <w:textAlignment w:val="baseline"/>
        <w:rPr>
          <w:rFonts w:ascii="Times New Roman" w:eastAsia="Andale Sans UI" w:hAnsi="Times New Roman" w:cs="Tahoma"/>
          <w:b/>
          <w:kern w:val="1"/>
          <w:sz w:val="28"/>
          <w:szCs w:val="28"/>
          <w:lang w:val="de-DE" w:eastAsia="fa-IR" w:bidi="fa-IR"/>
        </w:rPr>
      </w:pPr>
      <w:r>
        <w:rPr>
          <w:rFonts w:ascii="Times New Roman" w:eastAsia="Andale Sans UI" w:hAnsi="Times New Roman" w:cs="Tahoma"/>
          <w:b/>
          <w:noProof/>
          <w:kern w:val="1"/>
          <w:sz w:val="28"/>
          <w:szCs w:val="28"/>
          <w:lang w:eastAsia="ru-RU"/>
        </w:rPr>
        <w:drawing>
          <wp:inline distT="0" distB="0" distL="0" distR="0">
            <wp:extent cx="6657975" cy="9410700"/>
            <wp:effectExtent l="0" t="0" r="9525" b="0"/>
            <wp:docPr id="2" name="Рисунок 2" descr="C:\Users\Sport\Desktop\Лист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Desktop\Лист 4.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975" cy="9410700"/>
                    </a:xfrm>
                    <a:prstGeom prst="rect">
                      <a:avLst/>
                    </a:prstGeom>
                    <a:noFill/>
                    <a:ln>
                      <a:noFill/>
                    </a:ln>
                  </pic:spPr>
                </pic:pic>
              </a:graphicData>
            </a:graphic>
          </wp:inline>
        </w:drawing>
      </w:r>
    </w:p>
    <w:p w:rsidR="00813784" w:rsidRPr="00813784" w:rsidRDefault="00813784" w:rsidP="00E66E99">
      <w:pPr>
        <w:widowControl w:val="0"/>
        <w:suppressAutoHyphens/>
        <w:spacing w:after="0" w:line="100" w:lineRule="atLeast"/>
        <w:jc w:val="center"/>
        <w:textAlignment w:val="baseline"/>
        <w:rPr>
          <w:rFonts w:ascii="Times New Roman" w:eastAsia="Times New Roman" w:hAnsi="Times New Roman" w:cs="Tahoma"/>
          <w:b/>
          <w:bCs/>
          <w:color w:val="000000"/>
          <w:kern w:val="1"/>
          <w:sz w:val="28"/>
          <w:szCs w:val="28"/>
          <w:lang w:eastAsia="fa-IR" w:bidi="fa-IR"/>
        </w:rPr>
      </w:pPr>
      <w:r w:rsidRPr="00813784">
        <w:rPr>
          <w:rFonts w:ascii="Times New Roman" w:eastAsia="Times New Roman" w:hAnsi="Times New Roman" w:cs="Tahoma"/>
          <w:b/>
          <w:bCs/>
          <w:color w:val="000000"/>
          <w:kern w:val="1"/>
          <w:sz w:val="28"/>
          <w:szCs w:val="28"/>
          <w:lang w:eastAsia="fa-IR" w:bidi="fa-IR"/>
        </w:rPr>
        <w:lastRenderedPageBreak/>
        <w:t>ВВЕДЕНИЕ</w:t>
      </w:r>
    </w:p>
    <w:p w:rsidR="00813784" w:rsidRPr="00813784" w:rsidRDefault="00813784" w:rsidP="00813784">
      <w:pPr>
        <w:widowControl w:val="0"/>
        <w:suppressAutoHyphens/>
        <w:spacing w:after="0" w:line="100" w:lineRule="atLeast"/>
        <w:jc w:val="both"/>
        <w:textAlignment w:val="baseline"/>
        <w:rPr>
          <w:rFonts w:ascii="Times New Roman" w:eastAsia="Times New Roman" w:hAnsi="Times New Roman" w:cs="Tahoma"/>
          <w:color w:val="000000"/>
          <w:kern w:val="1"/>
          <w:sz w:val="28"/>
          <w:szCs w:val="28"/>
          <w:lang w:eastAsia="fa-IR" w:bidi="fa-IR"/>
        </w:rPr>
      </w:pPr>
      <w:r w:rsidRPr="00813784">
        <w:rPr>
          <w:rFonts w:ascii="Times New Roman" w:eastAsia="Times New Roman" w:hAnsi="Times New Roman" w:cs="Tahoma"/>
          <w:color w:val="000000"/>
          <w:kern w:val="1"/>
          <w:sz w:val="28"/>
          <w:szCs w:val="28"/>
          <w:lang w:eastAsia="fa-IR" w:bidi="fa-IR"/>
        </w:rPr>
        <w:t>Данная программа составлена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 с учетом основных положении и требований  нормативных и правовых документов:</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r w:rsidRPr="00813784">
        <w:rPr>
          <w:rFonts w:ascii="Times New Roman" w:eastAsia="Andale Sans UI" w:hAnsi="Times New Roman" w:cs="Tahoma"/>
          <w:color w:val="000000"/>
          <w:kern w:val="1"/>
          <w:sz w:val="28"/>
          <w:szCs w:val="28"/>
          <w:lang w:val="de-DE" w:eastAsia="fa-IR" w:bidi="fa-IR"/>
        </w:rPr>
        <w:t xml:space="preserve">- </w:t>
      </w:r>
      <w:r w:rsidRPr="00813784">
        <w:rPr>
          <w:rFonts w:ascii="Times New Roman" w:eastAsia="Andale Sans UI" w:hAnsi="Times New Roman" w:cs="Tahoma"/>
          <w:color w:val="000000"/>
          <w:kern w:val="1"/>
          <w:sz w:val="28"/>
          <w:szCs w:val="28"/>
          <w:lang w:eastAsia="fa-IR" w:bidi="fa-IR"/>
        </w:rPr>
        <w:t xml:space="preserve">ФЗ </w:t>
      </w:r>
      <w:r w:rsidRPr="00813784">
        <w:rPr>
          <w:rFonts w:ascii="Times New Roman" w:eastAsia="Andale Sans UI" w:hAnsi="Times New Roman" w:cs="Tahoma"/>
          <w:color w:val="000000"/>
          <w:kern w:val="1"/>
          <w:sz w:val="28"/>
          <w:szCs w:val="28"/>
          <w:lang w:val="de-DE" w:eastAsia="fa-IR" w:bidi="fa-IR"/>
        </w:rPr>
        <w:t xml:space="preserve"> «Об образовании </w:t>
      </w:r>
      <w:r w:rsidRPr="00813784">
        <w:rPr>
          <w:rFonts w:ascii="Times New Roman" w:eastAsia="Andale Sans UI" w:hAnsi="Times New Roman" w:cs="Tahoma"/>
          <w:color w:val="000000"/>
          <w:kern w:val="1"/>
          <w:sz w:val="28"/>
          <w:szCs w:val="28"/>
          <w:lang w:eastAsia="fa-IR" w:bidi="fa-IR"/>
        </w:rPr>
        <w:t>в Российской Федерации</w:t>
      </w:r>
      <w:r w:rsidRPr="00813784">
        <w:rPr>
          <w:rFonts w:ascii="Times New Roman" w:eastAsia="Andale Sans UI" w:hAnsi="Times New Roman" w:cs="Tahoma"/>
          <w:color w:val="000000"/>
          <w:kern w:val="1"/>
          <w:sz w:val="28"/>
          <w:szCs w:val="28"/>
          <w:lang w:val="de-DE" w:eastAsia="fa-IR" w:bidi="fa-IR"/>
        </w:rPr>
        <w:t>»,</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r w:rsidRPr="00813784">
        <w:rPr>
          <w:rFonts w:ascii="Times New Roman" w:eastAsia="Andale Sans UI" w:hAnsi="Times New Roman" w:cs="Tahoma"/>
          <w:color w:val="000000"/>
          <w:kern w:val="1"/>
          <w:sz w:val="28"/>
          <w:szCs w:val="28"/>
          <w:lang w:val="de-DE" w:eastAsia="fa-IR" w:bidi="fa-IR"/>
        </w:rPr>
        <w:t xml:space="preserve">- </w:t>
      </w:r>
      <w:r w:rsidRPr="00813784">
        <w:rPr>
          <w:rFonts w:ascii="Times New Roman" w:eastAsia="Andale Sans UI" w:hAnsi="Times New Roman" w:cs="Tahoma"/>
          <w:color w:val="000000"/>
          <w:kern w:val="1"/>
          <w:sz w:val="28"/>
          <w:szCs w:val="28"/>
          <w:lang w:eastAsia="fa-IR" w:bidi="fa-IR"/>
        </w:rPr>
        <w:t>ФЗ «</w:t>
      </w:r>
      <w:r w:rsidRPr="00813784">
        <w:rPr>
          <w:rFonts w:ascii="Times New Roman" w:eastAsia="Andale Sans UI" w:hAnsi="Times New Roman" w:cs="Tahoma"/>
          <w:color w:val="000000"/>
          <w:kern w:val="1"/>
          <w:sz w:val="28"/>
          <w:szCs w:val="28"/>
          <w:lang w:val="de-DE" w:eastAsia="fa-IR" w:bidi="fa-IR"/>
        </w:rPr>
        <w:t>О физической культуре и спорте в Российской Федерации",</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«Федеральный стандарт спортивной подготовки по виду спорта баскетбол»,</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w:t>
      </w:r>
      <w:r w:rsidRPr="00813784">
        <w:rPr>
          <w:rFonts w:ascii="Times New Roman" w:eastAsia="Andale Sans UI" w:hAnsi="Times New Roman" w:cs="Tahoma"/>
          <w:color w:val="000000"/>
          <w:kern w:val="1"/>
          <w:sz w:val="28"/>
          <w:szCs w:val="28"/>
          <w:lang w:eastAsia="fa-IR" w:bidi="fa-IR"/>
        </w:rPr>
        <w:t>Порядок организации и осуществления образовательной деятельности по дополнительным общеобразовательным программам» (Приказ Минобрнауки РФ от 29.08.13 №1008),</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Times New Roman" w:hAnsi="Times New Roman" w:cs="Tahoma"/>
          <w:color w:val="000000"/>
          <w:kern w:val="1"/>
          <w:sz w:val="28"/>
          <w:szCs w:val="28"/>
          <w:lang w:eastAsia="fa-IR" w:bidi="fa-IR"/>
        </w:rPr>
      </w:pPr>
      <w:r w:rsidRPr="00813784">
        <w:rPr>
          <w:rFonts w:ascii="Times New Roman" w:eastAsia="Times New Roman" w:hAnsi="Times New Roman" w:cs="Tahoma"/>
          <w:color w:val="000000"/>
          <w:kern w:val="1"/>
          <w:sz w:val="28"/>
          <w:szCs w:val="28"/>
          <w:lang w:eastAsia="fa-IR" w:bidi="fa-IR"/>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Минспорта РФ от 27.12.13 г. № 1125)</w:t>
      </w:r>
    </w:p>
    <w:p w:rsidR="00813784" w:rsidRPr="00813784" w:rsidRDefault="00813784" w:rsidP="00813784">
      <w:pPr>
        <w:shd w:val="clear" w:color="auto" w:fill="FFFFFF"/>
        <w:suppressAutoHyphens/>
        <w:spacing w:after="0" w:line="100" w:lineRule="atLeast"/>
        <w:jc w:val="both"/>
        <w:textAlignment w:val="baseline"/>
        <w:rPr>
          <w:rFonts w:ascii="Times New Roman" w:eastAsia="ヒラギノ角ゴ Pro W3" w:hAnsi="Times New Roman" w:cs="Times New Roman"/>
          <w:color w:val="000000"/>
          <w:kern w:val="1"/>
          <w:sz w:val="28"/>
          <w:szCs w:val="28"/>
          <w:lang w:eastAsia="ar-SA"/>
        </w:rPr>
      </w:pPr>
      <w:r w:rsidRPr="00813784">
        <w:rPr>
          <w:rFonts w:ascii="Times New Roman" w:eastAsia="ヒラギノ角ゴ Pro W3" w:hAnsi="Times New Roman" w:cs="Times New Roman"/>
          <w:color w:val="000000"/>
          <w:kern w:val="1"/>
          <w:sz w:val="28"/>
          <w:szCs w:val="28"/>
          <w:lang w:eastAsia="ar-SA"/>
        </w:rPr>
        <w:t xml:space="preserve"> - Устав МБОУ ДОД « ДЮСШ №5 НМР РТ»</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Деятельность по Программе направлена на:</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удовлетворение индивидуальных потребностей учащихся в занятиях физической культурой и спортом,</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отбор одаренных детей,</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создание условий для физического воспитания и физического развития,</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формирование знаний, умений, навыков в области физической культуры и спорта, в том числе в избранном виде спорта - баскетболе,</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подготовка к освоению  программы спортивной подготовки,</w:t>
      </w:r>
    </w:p>
    <w:p w:rsidR="00813784" w:rsidRPr="00813784" w:rsidRDefault="00813784" w:rsidP="00813784">
      <w:pPr>
        <w:widowControl w:val="0"/>
        <w:numPr>
          <w:ilvl w:val="0"/>
          <w:numId w:val="4"/>
        </w:numPr>
        <w:tabs>
          <w:tab w:val="left" w:pos="0"/>
        </w:tabs>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Основными задачами реализации программы являются:</w:t>
      </w:r>
    </w:p>
    <w:p w:rsidR="00813784" w:rsidRPr="00813784" w:rsidRDefault="00813784" w:rsidP="00813784">
      <w:pPr>
        <w:widowControl w:val="0"/>
        <w:numPr>
          <w:ilvl w:val="0"/>
          <w:numId w:val="5"/>
        </w:numPr>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13784" w:rsidRPr="00813784" w:rsidRDefault="00813784" w:rsidP="00813784">
      <w:pPr>
        <w:widowControl w:val="0"/>
        <w:numPr>
          <w:ilvl w:val="0"/>
          <w:numId w:val="5"/>
        </w:numPr>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формирование культуры здорового и безопасного образа жизни, укрепления здоровья учащихся,</w:t>
      </w:r>
    </w:p>
    <w:p w:rsidR="00813784" w:rsidRPr="00813784" w:rsidRDefault="00813784" w:rsidP="00813784">
      <w:pPr>
        <w:widowControl w:val="0"/>
        <w:numPr>
          <w:ilvl w:val="0"/>
          <w:numId w:val="5"/>
        </w:numPr>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формирование навыков адаптации к жизни в обществе, профессиональной ориентации,</w:t>
      </w:r>
    </w:p>
    <w:p w:rsidR="00813784" w:rsidRPr="00813784" w:rsidRDefault="00813784" w:rsidP="00813784">
      <w:pPr>
        <w:widowControl w:val="0"/>
        <w:numPr>
          <w:ilvl w:val="0"/>
          <w:numId w:val="5"/>
        </w:numPr>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выявление и поддержка детей, проявивших выдающиеся способности в спорте.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33"/>
          <w:szCs w:val="38"/>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3"/>
          <w:szCs w:val="38"/>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6"/>
          <w:szCs w:val="36"/>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6"/>
          <w:szCs w:val="36"/>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6"/>
          <w:szCs w:val="36"/>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6"/>
          <w:szCs w:val="36"/>
          <w:lang w:eastAsia="fa-IR" w:bidi="fa-IR"/>
        </w:rPr>
      </w:pPr>
    </w:p>
    <w:p w:rsidR="00813784" w:rsidRPr="00813784"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36"/>
          <w:szCs w:val="36"/>
          <w:lang w:eastAsia="fa-IR" w:bidi="fa-IR"/>
        </w:rPr>
      </w:pPr>
    </w:p>
    <w:p w:rsidR="00813784" w:rsidRPr="007B32DA" w:rsidRDefault="007B32DA" w:rsidP="007B32DA">
      <w:pPr>
        <w:widowControl w:val="0"/>
        <w:suppressAutoHyphens/>
        <w:spacing w:after="0" w:line="100" w:lineRule="atLeast"/>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36"/>
          <w:szCs w:val="36"/>
          <w:lang w:eastAsia="fa-IR" w:bidi="fa-IR"/>
        </w:rPr>
        <w:lastRenderedPageBreak/>
        <w:t xml:space="preserve">                            </w:t>
      </w:r>
      <w:r w:rsidR="00813784" w:rsidRPr="007B32DA">
        <w:rPr>
          <w:rFonts w:ascii="Times New Roman" w:eastAsia="Andale Sans UI" w:hAnsi="Times New Roman" w:cs="Tahoma"/>
          <w:b/>
          <w:bCs/>
          <w:kern w:val="1"/>
          <w:sz w:val="28"/>
          <w:szCs w:val="28"/>
          <w:lang w:val="en-US" w:eastAsia="fa-IR" w:bidi="fa-IR"/>
        </w:rPr>
        <w:t>I</w:t>
      </w:r>
      <w:r w:rsidR="00813784" w:rsidRPr="007B32DA">
        <w:rPr>
          <w:rFonts w:ascii="Times New Roman" w:eastAsia="Andale Sans UI" w:hAnsi="Times New Roman" w:cs="Tahoma"/>
          <w:b/>
          <w:bCs/>
          <w:kern w:val="1"/>
          <w:sz w:val="28"/>
          <w:szCs w:val="28"/>
          <w:lang w:eastAsia="fa-IR" w:bidi="fa-IR"/>
        </w:rPr>
        <w:t>. ПОЯСНИТЕЛЬНАЯ ЗАПИСКА</w:t>
      </w:r>
    </w:p>
    <w:p w:rsidR="00813784" w:rsidRPr="007B32DA"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Баскетбол – одна из самых зрелищных и захватывающих игр. Баскетбол зародился в Америке, и поэтому не удивительно, что самый эффектный баскетбол можно увидеть на играх Национальной Баскетбольной Ассоциации. Баскетбол является и в России одной из популярных спортивных игр. Прогресс баскетбола наблюдается ежегодно. В стране открываются специализированные отделения по баскетболу в ДЮСШ, направленные как на развитие массового детско-юношеского направления в спорте, так и на спорт высших достижений. Существуют и проблемы развития баскетбола, одна из которых – повышение качества учебно – тренировочного процесса в образовательных школах. Эта тенденция обусловлена высокими требованиями к двигательной и функциональной подготовленности учащихся школ, основы которой должны закладываться с детского и юношеского возраста.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b/>
          <w:bCs/>
          <w:kern w:val="1"/>
          <w:sz w:val="28"/>
          <w:szCs w:val="28"/>
          <w:lang w:eastAsia="fa-IR" w:bidi="fa-IR"/>
        </w:rPr>
        <w:t xml:space="preserve">    Характеристика баскетбола, как средства физического воспитания: </w:t>
      </w:r>
      <w:r w:rsidRPr="00813784">
        <w:rPr>
          <w:rFonts w:ascii="Times New Roman" w:eastAsia="Andale Sans UI" w:hAnsi="Times New Roman" w:cs="Tahoma"/>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Баскетбол  -  одна из самых популярных командных игр в нашей стране. 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Для осуществления грамотного тренировочного процесса  необходима специальная система, которой является предпрофессиональная  программа  подготовки баскетболиста.</w:t>
      </w: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Баскетболист должен быть всесторонне физически развитым спортсменом. Для этого надо воспитывать в себе такие важные физические качества, как быстрота движений    ( передачи, броски, перехваты мяча и др.), скорость передвижения ( бег, уход в отрыв, возвращение в защиту и др.),прыгучесть (броски в кольцо,борьба за отскочивший мяч),</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ловкость (финты,борьба за мяч),глазомер ( передачи,броски ) и , конечно,выносливость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без которой 40 мин игрового времени станут невероятно трудными . Особенно когда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против команды применяется прессинг. Самостоятельные занятия учащихся по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lastRenderedPageBreak/>
        <w:t>воспитанию физических качеств, по совершенствованию элементов баскетбольной техники  могут быть организованы в трех формах: выполнение эпизодических домашних заданий; утреняя специализированная гимнастика; самотренировка баскетболиста ( индивидуальная или групповая ). Вместе с учебными занятиями по физическому воспитанию, тренировками в спортивной секции такие самостоятельные занятия помогут повысить уровень ОФП, научиться игре и стать полезным для команды игроком, хорошим баскетболистом.</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val="de-DE" w:eastAsia="fa-IR" w:bidi="fa-IR"/>
        </w:rPr>
      </w:pPr>
      <w:r w:rsidRPr="00813784">
        <w:rPr>
          <w:rFonts w:ascii="Times New Roman" w:eastAsia="Andale Sans UI" w:hAnsi="Times New Roman" w:cs="Tahoma"/>
          <w:b/>
          <w:bCs/>
          <w:kern w:val="1"/>
          <w:sz w:val="28"/>
          <w:szCs w:val="28"/>
          <w:lang w:val="de-DE" w:eastAsia="fa-IR" w:bidi="fa-IR"/>
        </w:rPr>
        <w:t>Отличительные особенности баскетбола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i/>
          <w:iCs/>
          <w:kern w:val="1"/>
          <w:sz w:val="28"/>
          <w:szCs w:val="28"/>
          <w:lang w:eastAsia="fa-IR" w:bidi="fa-IR"/>
        </w:rPr>
        <w:t>Е</w:t>
      </w:r>
      <w:r w:rsidRPr="00813784">
        <w:rPr>
          <w:rFonts w:ascii="Times New Roman" w:eastAsia="Andale Sans UI" w:hAnsi="Times New Roman" w:cs="Tahoma"/>
          <w:b/>
          <w:bCs/>
          <w:i/>
          <w:iCs/>
          <w:kern w:val="1"/>
          <w:sz w:val="28"/>
          <w:szCs w:val="28"/>
          <w:lang w:val="de-DE" w:eastAsia="fa-IR" w:bidi="fa-IR"/>
        </w:rPr>
        <w:t>стественность движений.</w:t>
      </w:r>
      <w:r w:rsidRPr="00813784">
        <w:rPr>
          <w:rFonts w:ascii="Times New Roman" w:eastAsia="Andale Sans UI" w:hAnsi="Times New Roman" w:cs="Tahoma"/>
          <w:kern w:val="1"/>
          <w:sz w:val="28"/>
          <w:szCs w:val="28"/>
          <w:lang w:val="de-DE" w:eastAsia="fa-IR" w:bidi="fa-IR"/>
        </w:rPr>
        <w:t xml:space="preserve">  В основе баскетбола лежат естественные движения  –  бег,  прыжки, </w:t>
      </w:r>
      <w:r w:rsidRPr="00813784">
        <w:rPr>
          <w:rFonts w:ascii="Times New Roman" w:eastAsia="Andale Sans UI" w:hAnsi="Times New Roman" w:cs="Tahoma"/>
          <w:kern w:val="1"/>
          <w:sz w:val="28"/>
          <w:szCs w:val="28"/>
          <w:lang w:eastAsia="fa-IR" w:bidi="fa-IR"/>
        </w:rPr>
        <w:t>б</w:t>
      </w:r>
      <w:r w:rsidRPr="00813784">
        <w:rPr>
          <w:rFonts w:ascii="Times New Roman" w:eastAsia="Andale Sans UI" w:hAnsi="Times New Roman" w:cs="Tahoma"/>
          <w:kern w:val="1"/>
          <w:sz w:val="28"/>
          <w:szCs w:val="28"/>
          <w:lang w:val="de-DE" w:eastAsia="fa-IR" w:bidi="fa-IR"/>
        </w:rPr>
        <w:t xml:space="preserve">оски, передачи. Им легко обучать детей, подростков и  взрослых. Поэтому баскетбол входит в </w:t>
      </w:r>
      <w:r w:rsidRPr="00813784">
        <w:rPr>
          <w:rFonts w:ascii="Times New Roman" w:eastAsia="Andale Sans UI" w:hAnsi="Times New Roman" w:cs="Tahoma"/>
          <w:kern w:val="1"/>
          <w:sz w:val="28"/>
          <w:szCs w:val="28"/>
          <w:lang w:eastAsia="fa-IR" w:bidi="fa-IR"/>
        </w:rPr>
        <w:t>пр</w:t>
      </w:r>
      <w:r w:rsidRPr="00813784">
        <w:rPr>
          <w:rFonts w:ascii="Times New Roman" w:eastAsia="Andale Sans UI" w:hAnsi="Times New Roman" w:cs="Tahoma"/>
          <w:kern w:val="1"/>
          <w:sz w:val="28"/>
          <w:szCs w:val="28"/>
          <w:lang w:val="de-DE" w:eastAsia="fa-IR" w:bidi="fa-IR"/>
        </w:rPr>
        <w:t xml:space="preserve">ограмму воспитания и обучения детей, начиная с детских садов, а игры с мячами – с двухлетнего </w:t>
      </w:r>
      <w:r w:rsidRPr="00813784">
        <w:rPr>
          <w:rFonts w:ascii="Times New Roman" w:eastAsia="Andale Sans UI" w:hAnsi="Times New Roman" w:cs="Tahoma"/>
          <w:kern w:val="1"/>
          <w:sz w:val="28"/>
          <w:szCs w:val="28"/>
          <w:lang w:eastAsia="fa-IR" w:bidi="fa-IR"/>
        </w:rPr>
        <w:t>во</w:t>
      </w:r>
      <w:r w:rsidRPr="00813784">
        <w:rPr>
          <w:rFonts w:ascii="Times New Roman" w:eastAsia="Andale Sans UI" w:hAnsi="Times New Roman" w:cs="Tahoma"/>
          <w:kern w:val="1"/>
          <w:sz w:val="28"/>
          <w:szCs w:val="28"/>
          <w:lang w:val="de-DE" w:eastAsia="fa-IR" w:bidi="fa-IR"/>
        </w:rPr>
        <w:t>зраста.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i/>
          <w:iCs/>
          <w:kern w:val="1"/>
          <w:sz w:val="28"/>
          <w:szCs w:val="28"/>
          <w:lang w:eastAsia="fa-IR" w:bidi="fa-IR"/>
        </w:rPr>
        <w:t>К</w:t>
      </w:r>
      <w:r w:rsidRPr="00813784">
        <w:rPr>
          <w:rFonts w:ascii="Times New Roman" w:eastAsia="Andale Sans UI" w:hAnsi="Times New Roman" w:cs="Tahoma"/>
          <w:b/>
          <w:bCs/>
          <w:i/>
          <w:iCs/>
          <w:kern w:val="1"/>
          <w:sz w:val="28"/>
          <w:szCs w:val="28"/>
          <w:lang w:val="de-DE" w:eastAsia="fa-IR" w:bidi="fa-IR"/>
        </w:rPr>
        <w:t>оллективность действий.</w:t>
      </w:r>
      <w:r w:rsidRPr="00813784">
        <w:rPr>
          <w:rFonts w:ascii="Times New Roman" w:eastAsia="Andale Sans UI" w:hAnsi="Times New Roman" w:cs="Tahoma"/>
          <w:kern w:val="1"/>
          <w:sz w:val="28"/>
          <w:szCs w:val="28"/>
          <w:lang w:val="de-DE" w:eastAsia="fa-IR" w:bidi="fa-IR"/>
        </w:rPr>
        <w:t xml:space="preserve">  Эта особенность имеет важное значение  для воспитания дружбы и </w:t>
      </w:r>
      <w:r w:rsidRPr="00813784">
        <w:rPr>
          <w:rFonts w:ascii="Times New Roman" w:eastAsia="Andale Sans UI" w:hAnsi="Times New Roman" w:cs="Tahoma"/>
          <w:kern w:val="1"/>
          <w:sz w:val="28"/>
          <w:szCs w:val="28"/>
          <w:lang w:eastAsia="fa-IR" w:bidi="fa-IR"/>
        </w:rPr>
        <w:t>то</w:t>
      </w:r>
      <w:r w:rsidRPr="00813784">
        <w:rPr>
          <w:rFonts w:ascii="Times New Roman" w:eastAsia="Andale Sans UI" w:hAnsi="Times New Roman" w:cs="Tahoma"/>
          <w:kern w:val="1"/>
          <w:sz w:val="28"/>
          <w:szCs w:val="28"/>
          <w:lang w:val="de-DE" w:eastAsia="fa-IR" w:bidi="fa-IR"/>
        </w:rPr>
        <w:t xml:space="preserve">вариществ, привычки подчинять свои действия интересам коллектива. Девиз игры – «Один за всех, </w:t>
      </w:r>
      <w:r w:rsidRPr="00813784">
        <w:rPr>
          <w:rFonts w:ascii="Times New Roman" w:eastAsia="Andale Sans UI" w:hAnsi="Times New Roman" w:cs="Tahoma"/>
          <w:kern w:val="1"/>
          <w:sz w:val="28"/>
          <w:szCs w:val="28"/>
          <w:lang w:eastAsia="fa-IR" w:bidi="fa-IR"/>
        </w:rPr>
        <w:t>вс</w:t>
      </w:r>
      <w:r w:rsidRPr="00813784">
        <w:rPr>
          <w:rFonts w:ascii="Times New Roman" w:eastAsia="Andale Sans UI" w:hAnsi="Times New Roman" w:cs="Tahoma"/>
          <w:kern w:val="1"/>
          <w:sz w:val="28"/>
          <w:szCs w:val="28"/>
          <w:lang w:val="de-DE" w:eastAsia="fa-IR" w:bidi="fa-IR"/>
        </w:rPr>
        <w:t>е за одного!».</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i/>
          <w:iCs/>
          <w:kern w:val="1"/>
          <w:sz w:val="28"/>
          <w:szCs w:val="28"/>
          <w:lang w:eastAsia="fa-IR" w:bidi="fa-IR"/>
        </w:rPr>
        <w:t>С</w:t>
      </w:r>
      <w:r w:rsidRPr="00813784">
        <w:rPr>
          <w:rFonts w:ascii="Times New Roman" w:eastAsia="Andale Sans UI" w:hAnsi="Times New Roman" w:cs="Tahoma"/>
          <w:b/>
          <w:bCs/>
          <w:i/>
          <w:iCs/>
          <w:kern w:val="1"/>
          <w:sz w:val="28"/>
          <w:szCs w:val="28"/>
          <w:lang w:val="de-DE" w:eastAsia="fa-IR" w:bidi="fa-IR"/>
        </w:rPr>
        <w:t>оревновательный характер</w:t>
      </w:r>
      <w:r w:rsidRPr="00813784">
        <w:rPr>
          <w:rFonts w:ascii="Times New Roman" w:eastAsia="Andale Sans UI" w:hAnsi="Times New Roman" w:cs="Tahoma"/>
          <w:kern w:val="1"/>
          <w:sz w:val="28"/>
          <w:szCs w:val="28"/>
          <w:lang w:val="de-DE" w:eastAsia="fa-IR" w:bidi="fa-IR"/>
        </w:rPr>
        <w:t xml:space="preserve">.  Стремление превзойти соперника в быстроте действий, </w:t>
      </w:r>
      <w:r w:rsidRPr="00813784">
        <w:rPr>
          <w:rFonts w:ascii="Times New Roman" w:eastAsia="Andale Sans UI" w:hAnsi="Times New Roman" w:cs="Tahoma"/>
          <w:kern w:val="1"/>
          <w:sz w:val="28"/>
          <w:szCs w:val="28"/>
          <w:lang w:eastAsia="fa-IR" w:bidi="fa-IR"/>
        </w:rPr>
        <w:t>на</w:t>
      </w:r>
      <w:r w:rsidRPr="00813784">
        <w:rPr>
          <w:rFonts w:ascii="Times New Roman" w:eastAsia="Andale Sans UI" w:hAnsi="Times New Roman" w:cs="Tahoma"/>
          <w:kern w:val="1"/>
          <w:sz w:val="28"/>
          <w:szCs w:val="28"/>
          <w:lang w:val="de-DE" w:eastAsia="fa-IR" w:bidi="fa-IR"/>
        </w:rPr>
        <w:t xml:space="preserve">правленных на достижение победы, приучает занимающихся мобилизовать свои возможности, </w:t>
      </w:r>
      <w:r w:rsidRPr="00813784">
        <w:rPr>
          <w:rFonts w:ascii="Times New Roman" w:eastAsia="Andale Sans UI" w:hAnsi="Times New Roman" w:cs="Tahoma"/>
          <w:kern w:val="1"/>
          <w:sz w:val="28"/>
          <w:szCs w:val="28"/>
          <w:lang w:eastAsia="fa-IR" w:bidi="fa-IR"/>
        </w:rPr>
        <w:t>де</w:t>
      </w:r>
      <w:r w:rsidRPr="00813784">
        <w:rPr>
          <w:rFonts w:ascii="Times New Roman" w:eastAsia="Andale Sans UI" w:hAnsi="Times New Roman" w:cs="Tahoma"/>
          <w:kern w:val="1"/>
          <w:sz w:val="28"/>
          <w:szCs w:val="28"/>
          <w:lang w:val="de-DE" w:eastAsia="fa-IR" w:bidi="fa-IR"/>
        </w:rPr>
        <w:t xml:space="preserve">йствовать с максимальным напряжением сил, преодолевать трудности, возникающие в ходе </w:t>
      </w:r>
      <w:r w:rsidRPr="00813784">
        <w:rPr>
          <w:rFonts w:ascii="Times New Roman" w:eastAsia="Andale Sans UI" w:hAnsi="Times New Roman" w:cs="Tahoma"/>
          <w:kern w:val="1"/>
          <w:sz w:val="28"/>
          <w:szCs w:val="28"/>
          <w:lang w:eastAsia="fa-IR" w:bidi="fa-IR"/>
        </w:rPr>
        <w:t>сп</w:t>
      </w:r>
      <w:r w:rsidRPr="00813784">
        <w:rPr>
          <w:rFonts w:ascii="Times New Roman" w:eastAsia="Andale Sans UI" w:hAnsi="Times New Roman" w:cs="Tahoma"/>
          <w:kern w:val="1"/>
          <w:sz w:val="28"/>
          <w:szCs w:val="28"/>
          <w:lang w:val="de-DE" w:eastAsia="fa-IR" w:bidi="fa-IR"/>
        </w:rPr>
        <w:t xml:space="preserve">ортивной борьбы. Эти особенности способствуют воспитанию настойчивости, решительности, </w:t>
      </w:r>
      <w:r w:rsidRPr="00813784">
        <w:rPr>
          <w:rFonts w:ascii="Times New Roman" w:eastAsia="Andale Sans UI" w:hAnsi="Times New Roman" w:cs="Tahoma"/>
          <w:kern w:val="1"/>
          <w:sz w:val="28"/>
          <w:szCs w:val="28"/>
          <w:lang w:eastAsia="fa-IR" w:bidi="fa-IR"/>
        </w:rPr>
        <w:t>це</w:t>
      </w:r>
      <w:r w:rsidRPr="00813784">
        <w:rPr>
          <w:rFonts w:ascii="Times New Roman" w:eastAsia="Andale Sans UI" w:hAnsi="Times New Roman" w:cs="Tahoma"/>
          <w:kern w:val="1"/>
          <w:sz w:val="28"/>
          <w:szCs w:val="28"/>
          <w:lang w:val="de-DE" w:eastAsia="fa-IR" w:bidi="fa-IR"/>
        </w:rPr>
        <w:t>леустремленности.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i/>
          <w:iCs/>
          <w:kern w:val="1"/>
          <w:sz w:val="28"/>
          <w:szCs w:val="28"/>
          <w:lang w:eastAsia="fa-IR" w:bidi="fa-IR"/>
        </w:rPr>
        <w:t>Н</w:t>
      </w:r>
      <w:r w:rsidRPr="00813784">
        <w:rPr>
          <w:rFonts w:ascii="Times New Roman" w:eastAsia="Andale Sans UI" w:hAnsi="Times New Roman" w:cs="Tahoma"/>
          <w:b/>
          <w:bCs/>
          <w:i/>
          <w:iCs/>
          <w:kern w:val="1"/>
          <w:sz w:val="28"/>
          <w:szCs w:val="28"/>
          <w:lang w:val="de-DE" w:eastAsia="fa-IR" w:bidi="fa-IR"/>
        </w:rPr>
        <w:t>епрерывность и внезапность изменения условий игры</w:t>
      </w:r>
      <w:r w:rsidRPr="00813784">
        <w:rPr>
          <w:rFonts w:ascii="Times New Roman" w:eastAsia="Andale Sans UI" w:hAnsi="Times New Roman" w:cs="Tahoma"/>
          <w:kern w:val="1"/>
          <w:sz w:val="28"/>
          <w:szCs w:val="28"/>
          <w:lang w:val="de-DE" w:eastAsia="fa-IR" w:bidi="fa-IR"/>
        </w:rPr>
        <w:t xml:space="preserve">.  Игровая обстановка меняется очень </w:t>
      </w:r>
      <w:r w:rsidRPr="00813784">
        <w:rPr>
          <w:rFonts w:ascii="Times New Roman" w:eastAsia="Andale Sans UI" w:hAnsi="Times New Roman" w:cs="Tahoma"/>
          <w:kern w:val="1"/>
          <w:sz w:val="28"/>
          <w:szCs w:val="28"/>
          <w:lang w:eastAsia="fa-IR" w:bidi="fa-IR"/>
        </w:rPr>
        <w:t>б</w:t>
      </w:r>
      <w:r w:rsidRPr="00813784">
        <w:rPr>
          <w:rFonts w:ascii="Times New Roman" w:eastAsia="Andale Sans UI" w:hAnsi="Times New Roman" w:cs="Tahoma"/>
          <w:kern w:val="1"/>
          <w:sz w:val="28"/>
          <w:szCs w:val="28"/>
          <w:lang w:val="de-DE" w:eastAsia="fa-IR" w:bidi="fa-IR"/>
        </w:rPr>
        <w:t xml:space="preserve">ыстро и создает новые игровые ситуации. Эти условия приучают игроков постоянно следить за </w:t>
      </w:r>
      <w:r w:rsidRPr="00813784">
        <w:rPr>
          <w:rFonts w:ascii="Times New Roman" w:eastAsia="Andale Sans UI" w:hAnsi="Times New Roman" w:cs="Tahoma"/>
          <w:kern w:val="1"/>
          <w:sz w:val="28"/>
          <w:szCs w:val="28"/>
          <w:lang w:eastAsia="fa-IR" w:bidi="fa-IR"/>
        </w:rPr>
        <w:t>пр</w:t>
      </w:r>
      <w:r w:rsidRPr="00813784">
        <w:rPr>
          <w:rFonts w:ascii="Times New Roman" w:eastAsia="Andale Sans UI" w:hAnsi="Times New Roman" w:cs="Tahoma"/>
          <w:kern w:val="1"/>
          <w:sz w:val="28"/>
          <w:szCs w:val="28"/>
          <w:lang w:val="de-DE" w:eastAsia="fa-IR" w:bidi="fa-IR"/>
        </w:rPr>
        <w:t xml:space="preserve">оцессом игры, мгновенно оценивать обстановку, действовать инициативно, находчиво и быстро в </w:t>
      </w:r>
      <w:r w:rsidRPr="00813784">
        <w:rPr>
          <w:rFonts w:ascii="Times New Roman" w:eastAsia="Andale Sans UI" w:hAnsi="Times New Roman" w:cs="Tahoma"/>
          <w:kern w:val="1"/>
          <w:sz w:val="28"/>
          <w:szCs w:val="28"/>
          <w:lang w:eastAsia="fa-IR" w:bidi="fa-IR"/>
        </w:rPr>
        <w:t>л</w:t>
      </w:r>
      <w:r w:rsidRPr="00813784">
        <w:rPr>
          <w:rFonts w:ascii="Times New Roman" w:eastAsia="Andale Sans UI" w:hAnsi="Times New Roman" w:cs="Tahoma"/>
          <w:kern w:val="1"/>
          <w:sz w:val="28"/>
          <w:szCs w:val="28"/>
          <w:lang w:val="de-DE" w:eastAsia="fa-IR" w:bidi="fa-IR"/>
        </w:rPr>
        <w:t>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b/>
          <w:bCs/>
          <w:i/>
          <w:iCs/>
          <w:kern w:val="1"/>
          <w:sz w:val="28"/>
          <w:szCs w:val="28"/>
          <w:lang w:val="de-DE" w:eastAsia="fa-IR" w:bidi="fa-IR"/>
        </w:rPr>
        <w:t>- Высокая эмоциональность.</w:t>
      </w:r>
      <w:r w:rsidRPr="00813784">
        <w:rPr>
          <w:rFonts w:ascii="Times New Roman" w:eastAsia="Andale Sans UI" w:hAnsi="Times New Roman" w:cs="Tahoma"/>
          <w:kern w:val="1"/>
          <w:sz w:val="28"/>
          <w:szCs w:val="28"/>
          <w:lang w:val="de-DE" w:eastAsia="fa-IR" w:bidi="fa-IR"/>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i/>
          <w:iCs/>
          <w:kern w:val="1"/>
          <w:sz w:val="28"/>
          <w:szCs w:val="28"/>
          <w:lang w:val="de-DE" w:eastAsia="fa-IR" w:bidi="fa-IR"/>
        </w:rPr>
        <w:t>Самостоятельность действий</w:t>
      </w:r>
      <w:r w:rsidRPr="00813784">
        <w:rPr>
          <w:rFonts w:ascii="Times New Roman" w:eastAsia="Andale Sans UI" w:hAnsi="Times New Roman" w:cs="Tahoma"/>
          <w:kern w:val="1"/>
          <w:sz w:val="28"/>
          <w:szCs w:val="28"/>
          <w:lang w:val="de-DE" w:eastAsia="fa-IR" w:bidi="fa-IR"/>
        </w:rPr>
        <w:t>.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занимающихся творческой инициативы.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b/>
          <w:bCs/>
          <w:i/>
          <w:iCs/>
          <w:kern w:val="1"/>
          <w:sz w:val="28"/>
          <w:szCs w:val="28"/>
          <w:lang w:val="de-DE" w:eastAsia="fa-IR" w:bidi="fa-IR"/>
        </w:rPr>
        <w:t>- Этичность игры.</w:t>
      </w:r>
      <w:r w:rsidRPr="00813784">
        <w:rPr>
          <w:rFonts w:ascii="Times New Roman" w:eastAsia="Andale Sans UI" w:hAnsi="Times New Roman" w:cs="Tahoma"/>
          <w:kern w:val="1"/>
          <w:sz w:val="28"/>
          <w:szCs w:val="28"/>
          <w:lang w:val="de-DE" w:eastAsia="fa-IR" w:bidi="fa-IR"/>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bCs/>
          <w:kern w:val="1"/>
          <w:sz w:val="28"/>
          <w:szCs w:val="28"/>
          <w:lang w:eastAsia="fa-IR" w:bidi="fa-IR"/>
        </w:rPr>
        <w:t>Структура системы спортивной подготовки баскетболистов.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800000"/>
          <w:kern w:val="1"/>
          <w:sz w:val="28"/>
          <w:szCs w:val="28"/>
          <w:lang w:eastAsia="fa-IR" w:bidi="fa-IR"/>
        </w:rPr>
        <w:t xml:space="preserve">  </w:t>
      </w:r>
      <w:r w:rsidRPr="00813784">
        <w:rPr>
          <w:rFonts w:ascii="Times New Roman" w:eastAsia="Andale Sans UI" w:hAnsi="Times New Roman" w:cs="Tahoma"/>
          <w:color w:val="000000"/>
          <w:kern w:val="1"/>
          <w:sz w:val="28"/>
          <w:szCs w:val="28"/>
          <w:lang w:eastAsia="fa-IR" w:bidi="fa-IR"/>
        </w:rPr>
        <w:t xml:space="preserve">Спортивная подготовка баскетболистов —  многолетний целенаправленный процесс, представляющий собой единую организационную систему, обеспечивающую </w:t>
      </w:r>
      <w:r w:rsidRPr="00813784">
        <w:rPr>
          <w:rFonts w:ascii="Times New Roman" w:eastAsia="Andale Sans UI" w:hAnsi="Times New Roman" w:cs="Tahoma"/>
          <w:color w:val="000000"/>
          <w:kern w:val="1"/>
          <w:sz w:val="28"/>
          <w:szCs w:val="28"/>
          <w:lang w:eastAsia="fa-IR" w:bidi="fa-IR"/>
        </w:rPr>
        <w:lastRenderedPageBreak/>
        <w:t>преемственность задач, средств, методов, форм подготовки спортсменов всех возрастных групп.</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 Изучение программного материала рассчитано на </w:t>
      </w:r>
      <w:r w:rsidRPr="00813784">
        <w:rPr>
          <w:rFonts w:ascii="Times New Roman" w:eastAsia="Andale Sans UI" w:hAnsi="Times New Roman" w:cs="Tahoma"/>
          <w:kern w:val="1"/>
          <w:sz w:val="28"/>
          <w:szCs w:val="28"/>
          <w:lang w:eastAsia="fa-IR" w:bidi="fa-IR"/>
        </w:rPr>
        <w:t>двух</w:t>
      </w:r>
      <w:r w:rsidRPr="00813784">
        <w:rPr>
          <w:rFonts w:ascii="Times New Roman" w:eastAsia="Andale Sans UI" w:hAnsi="Times New Roman" w:cs="Tahoma"/>
          <w:kern w:val="1"/>
          <w:sz w:val="28"/>
          <w:szCs w:val="28"/>
          <w:lang w:val="de-DE" w:eastAsia="fa-IR" w:bidi="fa-IR"/>
        </w:rPr>
        <w:t xml:space="preserve"> этапах спортивной подготовки:</w:t>
      </w:r>
    </w:p>
    <w:p w:rsidR="00813784" w:rsidRPr="00813784" w:rsidRDefault="00813784" w:rsidP="00813784">
      <w:pPr>
        <w:widowControl w:val="0"/>
        <w:numPr>
          <w:ilvl w:val="0"/>
          <w:numId w:val="6"/>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начальной подготовки (</w:t>
      </w:r>
      <w:r w:rsidRPr="00813784">
        <w:rPr>
          <w:rFonts w:ascii="Times New Roman" w:eastAsia="Andale Sans UI" w:hAnsi="Times New Roman" w:cs="Tahoma"/>
          <w:kern w:val="1"/>
          <w:sz w:val="28"/>
          <w:szCs w:val="28"/>
          <w:lang w:eastAsia="fa-IR" w:bidi="fa-IR"/>
        </w:rPr>
        <w:t xml:space="preserve">не менее </w:t>
      </w:r>
      <w:r w:rsidRPr="00813784">
        <w:rPr>
          <w:rFonts w:ascii="Times New Roman" w:eastAsia="Andale Sans UI" w:hAnsi="Times New Roman" w:cs="Tahoma"/>
          <w:kern w:val="1"/>
          <w:sz w:val="28"/>
          <w:szCs w:val="28"/>
          <w:lang w:val="de-DE" w:eastAsia="fa-IR" w:bidi="fa-IR"/>
        </w:rPr>
        <w:t xml:space="preserve">2 </w:t>
      </w:r>
      <w:r w:rsidRPr="00813784">
        <w:rPr>
          <w:rFonts w:ascii="Times New Roman" w:eastAsia="Andale Sans UI" w:hAnsi="Times New Roman" w:cs="Tahoma"/>
          <w:kern w:val="1"/>
          <w:sz w:val="28"/>
          <w:szCs w:val="28"/>
          <w:lang w:eastAsia="fa-IR" w:bidi="fa-IR"/>
        </w:rPr>
        <w:t>лет)</w:t>
      </w:r>
      <w:r w:rsidRPr="00813784">
        <w:rPr>
          <w:rFonts w:ascii="Times New Roman" w:eastAsia="Andale Sans UI" w:hAnsi="Times New Roman" w:cs="Tahoma"/>
          <w:kern w:val="1"/>
          <w:sz w:val="28"/>
          <w:szCs w:val="28"/>
          <w:lang w:val="de-DE" w:eastAsia="fa-IR" w:bidi="fa-IR"/>
        </w:rPr>
        <w:t>,</w:t>
      </w:r>
    </w:p>
    <w:p w:rsidR="00813784" w:rsidRPr="00813784" w:rsidRDefault="00813784" w:rsidP="00813784">
      <w:pPr>
        <w:widowControl w:val="0"/>
        <w:numPr>
          <w:ilvl w:val="0"/>
          <w:numId w:val="6"/>
        </w:numPr>
        <w:tabs>
          <w:tab w:val="left" w:pos="0"/>
        </w:tab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тренировочном (</w:t>
      </w:r>
      <w:r w:rsidRPr="00813784">
        <w:rPr>
          <w:rFonts w:ascii="Times New Roman" w:eastAsia="Andale Sans UI" w:hAnsi="Times New Roman" w:cs="Tahoma"/>
          <w:kern w:val="1"/>
          <w:sz w:val="28"/>
          <w:szCs w:val="28"/>
          <w:lang w:eastAsia="fa-IR" w:bidi="fa-IR"/>
        </w:rPr>
        <w:t>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FF0000"/>
          <w:kern w:val="1"/>
          <w:sz w:val="28"/>
          <w:szCs w:val="28"/>
          <w:lang w:eastAsia="fa-IR" w:bidi="fa-IR"/>
        </w:rPr>
        <w:t xml:space="preserve">     </w:t>
      </w:r>
      <w:r w:rsidRPr="00813784">
        <w:rPr>
          <w:rFonts w:ascii="Times New Roman" w:eastAsia="Andale Sans UI" w:hAnsi="Times New Roman" w:cs="Tahoma"/>
          <w:b/>
          <w:bCs/>
          <w:color w:val="000000"/>
          <w:kern w:val="1"/>
          <w:sz w:val="28"/>
          <w:szCs w:val="28"/>
          <w:lang w:eastAsia="fa-IR" w:bidi="fa-IR"/>
        </w:rPr>
        <w:t>Таблица № 1. Продолжительность этапов спортивной подготовки, минимальный возраст для зачисления на этапы спортивной подготовки и минимальная наполняемость групп.</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b/>
          <w:bCs/>
          <w:color w:val="000000"/>
          <w:kern w:val="1"/>
          <w:sz w:val="28"/>
          <w:szCs w:val="28"/>
          <w:lang w:eastAsia="fa-IR" w:bidi="fa-IR"/>
        </w:rPr>
      </w:pPr>
    </w:p>
    <w:tbl>
      <w:tblPr>
        <w:tblW w:w="10377" w:type="dxa"/>
        <w:tblInd w:w="-351" w:type="dxa"/>
        <w:tblLayout w:type="fixed"/>
        <w:tblCellMar>
          <w:left w:w="75" w:type="dxa"/>
          <w:right w:w="75" w:type="dxa"/>
        </w:tblCellMar>
        <w:tblLook w:val="0000"/>
      </w:tblPr>
      <w:tblGrid>
        <w:gridCol w:w="2410"/>
        <w:gridCol w:w="2694"/>
        <w:gridCol w:w="2126"/>
        <w:gridCol w:w="2977"/>
        <w:gridCol w:w="170"/>
      </w:tblGrid>
      <w:tr w:rsidR="00813784" w:rsidRPr="00813784" w:rsidTr="00483AB2">
        <w:trPr>
          <w:trHeight w:val="800"/>
        </w:trPr>
        <w:tc>
          <w:tcPr>
            <w:tcW w:w="2410"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Этапы спортивной   </w:t>
            </w:r>
            <w:r w:rsidRPr="00813784">
              <w:rPr>
                <w:rFonts w:ascii="Times New Roman" w:eastAsia="Courier New CYR" w:hAnsi="Times New Roman" w:cs="Courier New CYR"/>
                <w:color w:val="000000"/>
                <w:kern w:val="1"/>
                <w:sz w:val="28"/>
                <w:szCs w:val="28"/>
                <w:lang w:eastAsia="fa-IR" w:bidi="fa-IR"/>
              </w:rPr>
              <w:br/>
              <w:t xml:space="preserve">     подготовки      </w:t>
            </w:r>
          </w:p>
        </w:tc>
        <w:tc>
          <w:tcPr>
            <w:tcW w:w="2694"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Продолжительность  этапов (в годах)  </w:t>
            </w:r>
          </w:p>
        </w:tc>
        <w:tc>
          <w:tcPr>
            <w:tcW w:w="2126"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Минимальный возраст для  </w:t>
            </w:r>
            <w:r w:rsidRPr="00813784">
              <w:rPr>
                <w:rFonts w:ascii="Times New Roman" w:eastAsia="Courier New CYR" w:hAnsi="Times New Roman" w:cs="Courier New CYR"/>
                <w:color w:val="000000"/>
                <w:kern w:val="1"/>
                <w:sz w:val="28"/>
                <w:szCs w:val="28"/>
                <w:lang w:eastAsia="fa-IR" w:bidi="fa-IR"/>
              </w:rPr>
              <w:br/>
              <w:t xml:space="preserve"> зачисления в  </w:t>
            </w:r>
            <w:r w:rsidRPr="00813784">
              <w:rPr>
                <w:rFonts w:ascii="Times New Roman" w:eastAsia="Courier New CYR" w:hAnsi="Times New Roman" w:cs="Courier New CYR"/>
                <w:color w:val="000000"/>
                <w:kern w:val="1"/>
                <w:sz w:val="28"/>
                <w:szCs w:val="28"/>
                <w:lang w:eastAsia="fa-IR" w:bidi="fa-IR"/>
              </w:rPr>
              <w:br/>
              <w:t xml:space="preserve"> группы (лет)  </w:t>
            </w:r>
          </w:p>
        </w:tc>
        <w:tc>
          <w:tcPr>
            <w:tcW w:w="2977"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Оптимальная  наполняемость групп     </w:t>
            </w:r>
            <w:r w:rsidRPr="00813784">
              <w:rPr>
                <w:rFonts w:ascii="Times New Roman" w:eastAsia="Courier New CYR" w:hAnsi="Times New Roman" w:cs="Courier New CYR"/>
                <w:color w:val="000000"/>
                <w:kern w:val="1"/>
                <w:sz w:val="28"/>
                <w:szCs w:val="28"/>
                <w:lang w:eastAsia="fa-IR" w:bidi="fa-IR"/>
              </w:rPr>
              <w:br/>
              <w:t xml:space="preserve">   (человек)   </w:t>
            </w:r>
          </w:p>
        </w:tc>
        <w:tc>
          <w:tcPr>
            <w:tcW w:w="17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4"/>
                <w:szCs w:val="24"/>
                <w:lang w:eastAsia="fa-IR" w:bidi="fa-IR"/>
              </w:rPr>
            </w:pPr>
          </w:p>
        </w:tc>
      </w:tr>
      <w:tr w:rsidR="00813784" w:rsidRPr="00813784" w:rsidTr="00483AB2">
        <w:trPr>
          <w:trHeight w:val="400"/>
        </w:trPr>
        <w:tc>
          <w:tcPr>
            <w:tcW w:w="2410"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Этап начальной    </w:t>
            </w:r>
            <w:r w:rsidRPr="00813784">
              <w:rPr>
                <w:rFonts w:ascii="Times New Roman" w:eastAsia="Courier New CYR" w:hAnsi="Times New Roman" w:cs="Courier New CYR"/>
                <w:color w:val="000000"/>
                <w:kern w:val="1"/>
                <w:sz w:val="28"/>
                <w:szCs w:val="28"/>
                <w:lang w:eastAsia="fa-IR" w:bidi="fa-IR"/>
              </w:rPr>
              <w:br/>
              <w:t xml:space="preserve">     подготовки      </w:t>
            </w:r>
          </w:p>
        </w:tc>
        <w:tc>
          <w:tcPr>
            <w:tcW w:w="2694"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До 2 лет</w:t>
            </w:r>
          </w:p>
        </w:tc>
        <w:tc>
          <w:tcPr>
            <w:tcW w:w="2126" w:type="dxa"/>
            <w:tcBorders>
              <w:top w:val="single" w:sz="1" w:space="0" w:color="000000"/>
              <w:left w:val="single" w:sz="1" w:space="0" w:color="000000"/>
              <w:bottom w:val="single" w:sz="1" w:space="0" w:color="000000"/>
            </w:tcBorders>
            <w:shd w:val="clear" w:color="auto" w:fill="auto"/>
            <w:vAlign w:val="center"/>
          </w:tcPr>
          <w:p w:rsidR="00813784" w:rsidRPr="00813784" w:rsidRDefault="00030E4B"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Pr>
                <w:rFonts w:ascii="Times New Roman" w:eastAsia="Courier New CYR" w:hAnsi="Times New Roman" w:cs="Courier New CYR"/>
                <w:color w:val="000000"/>
                <w:kern w:val="1"/>
                <w:sz w:val="28"/>
                <w:szCs w:val="28"/>
                <w:lang w:eastAsia="fa-IR" w:bidi="fa-IR"/>
              </w:rPr>
              <w:t xml:space="preserve">       9-10</w:t>
            </w:r>
            <w:r w:rsidR="00813784" w:rsidRPr="00813784">
              <w:rPr>
                <w:rFonts w:ascii="Times New Roman" w:eastAsia="Courier New CYR" w:hAnsi="Times New Roman" w:cs="Courier New CYR"/>
                <w:color w:val="000000"/>
                <w:kern w:val="1"/>
                <w:sz w:val="28"/>
                <w:szCs w:val="28"/>
                <w:lang w:eastAsia="fa-IR" w:bidi="fa-IR"/>
              </w:rPr>
              <w:t xml:space="preserve">       </w:t>
            </w:r>
          </w:p>
        </w:tc>
        <w:tc>
          <w:tcPr>
            <w:tcW w:w="2977"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w:t>
            </w:r>
            <w:r w:rsidRPr="00813784">
              <w:rPr>
                <w:rFonts w:ascii="Times New Roman" w:eastAsia="Courier New CYR" w:hAnsi="Times New Roman" w:cs="Courier New CYR"/>
                <w:color w:val="FF0000"/>
                <w:kern w:val="1"/>
                <w:sz w:val="28"/>
                <w:szCs w:val="28"/>
                <w:lang w:eastAsia="fa-IR" w:bidi="fa-IR"/>
              </w:rPr>
              <w:t xml:space="preserve"> </w:t>
            </w:r>
            <w:r w:rsidR="00910913">
              <w:rPr>
                <w:rFonts w:ascii="Times New Roman" w:eastAsia="Courier New CYR" w:hAnsi="Times New Roman" w:cs="Courier New CYR"/>
                <w:kern w:val="1"/>
                <w:sz w:val="28"/>
                <w:szCs w:val="28"/>
                <w:lang w:eastAsia="fa-IR" w:bidi="fa-IR"/>
              </w:rPr>
              <w:t>15 - 20</w:t>
            </w:r>
            <w:r w:rsidRPr="00813784">
              <w:rPr>
                <w:rFonts w:ascii="Times New Roman" w:eastAsia="Courier New CYR" w:hAnsi="Times New Roman" w:cs="Courier New CYR"/>
                <w:kern w:val="1"/>
                <w:sz w:val="28"/>
                <w:szCs w:val="28"/>
                <w:lang w:eastAsia="fa-IR" w:bidi="fa-IR"/>
              </w:rPr>
              <w:t xml:space="preserve">    </w:t>
            </w:r>
          </w:p>
        </w:tc>
        <w:tc>
          <w:tcPr>
            <w:tcW w:w="17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4"/>
                <w:szCs w:val="24"/>
                <w:lang w:eastAsia="fa-IR" w:bidi="fa-IR"/>
              </w:rPr>
            </w:pPr>
          </w:p>
        </w:tc>
      </w:tr>
      <w:tr w:rsidR="00813784" w:rsidRPr="00813784" w:rsidTr="00483AB2">
        <w:trPr>
          <w:trHeight w:val="600"/>
        </w:trPr>
        <w:tc>
          <w:tcPr>
            <w:tcW w:w="2410"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Тренировочный этап  </w:t>
            </w:r>
            <w:r w:rsidRPr="00813784">
              <w:rPr>
                <w:rFonts w:ascii="Times New Roman" w:eastAsia="Courier New CYR" w:hAnsi="Times New Roman" w:cs="Courier New CYR"/>
                <w:color w:val="000000"/>
                <w:kern w:val="1"/>
                <w:sz w:val="28"/>
                <w:szCs w:val="28"/>
                <w:lang w:eastAsia="fa-IR" w:bidi="fa-IR"/>
              </w:rPr>
              <w:br/>
              <w:t xml:space="preserve">  (этап спортивной   </w:t>
            </w:r>
            <w:r w:rsidRPr="00813784">
              <w:rPr>
                <w:rFonts w:ascii="Times New Roman" w:eastAsia="Courier New CYR" w:hAnsi="Times New Roman" w:cs="Courier New CYR"/>
                <w:color w:val="000000"/>
                <w:kern w:val="1"/>
                <w:sz w:val="28"/>
                <w:szCs w:val="28"/>
                <w:lang w:eastAsia="fa-IR" w:bidi="fa-IR"/>
              </w:rPr>
              <w:br/>
              <w:t xml:space="preserve">   специализации)    </w:t>
            </w:r>
          </w:p>
        </w:tc>
        <w:tc>
          <w:tcPr>
            <w:tcW w:w="2694" w:type="dxa"/>
            <w:tcBorders>
              <w:top w:val="single" w:sz="1" w:space="0" w:color="000000"/>
              <w:left w:val="single" w:sz="1" w:space="0" w:color="000000"/>
              <w:bottom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sidRPr="00813784">
              <w:rPr>
                <w:rFonts w:ascii="Times New Roman" w:eastAsia="Courier New CYR" w:hAnsi="Times New Roman" w:cs="Courier New CYR"/>
                <w:color w:val="000000"/>
                <w:kern w:val="1"/>
                <w:sz w:val="28"/>
                <w:szCs w:val="28"/>
                <w:lang w:eastAsia="fa-IR" w:bidi="fa-IR"/>
              </w:rPr>
              <w:t xml:space="preserve">        5         </w:t>
            </w:r>
          </w:p>
        </w:tc>
        <w:tc>
          <w:tcPr>
            <w:tcW w:w="2126" w:type="dxa"/>
            <w:tcBorders>
              <w:top w:val="single" w:sz="1" w:space="0" w:color="000000"/>
              <w:left w:val="single" w:sz="1" w:space="0" w:color="000000"/>
              <w:bottom w:val="single" w:sz="1" w:space="0" w:color="000000"/>
            </w:tcBorders>
            <w:shd w:val="clear" w:color="auto" w:fill="auto"/>
            <w:vAlign w:val="center"/>
          </w:tcPr>
          <w:p w:rsidR="00813784" w:rsidRPr="00813784" w:rsidRDefault="00030E4B"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kern w:val="1"/>
                <w:sz w:val="28"/>
                <w:szCs w:val="28"/>
                <w:lang w:eastAsia="fa-IR" w:bidi="fa-IR"/>
              </w:rPr>
            </w:pPr>
            <w:r>
              <w:rPr>
                <w:rFonts w:ascii="Times New Roman" w:eastAsia="Courier New CYR" w:hAnsi="Times New Roman" w:cs="Courier New CYR"/>
                <w:kern w:val="1"/>
                <w:sz w:val="28"/>
                <w:szCs w:val="28"/>
                <w:lang w:eastAsia="fa-IR" w:bidi="fa-IR"/>
              </w:rPr>
              <w:t xml:space="preserve">      11-12</w:t>
            </w:r>
            <w:bookmarkStart w:id="0" w:name="_GoBack"/>
            <w:bookmarkEnd w:id="0"/>
            <w:r w:rsidR="00813784" w:rsidRPr="00813784">
              <w:rPr>
                <w:rFonts w:ascii="Times New Roman" w:eastAsia="Courier New CYR" w:hAnsi="Times New Roman" w:cs="Courier New CYR"/>
                <w:kern w:val="1"/>
                <w:sz w:val="28"/>
                <w:szCs w:val="28"/>
                <w:lang w:eastAsia="fa-IR" w:bidi="fa-IR"/>
              </w:rPr>
              <w:t xml:space="preserve">      </w:t>
            </w:r>
          </w:p>
        </w:tc>
        <w:tc>
          <w:tcPr>
            <w:tcW w:w="2977" w:type="dxa"/>
            <w:tcBorders>
              <w:top w:val="single" w:sz="1" w:space="0" w:color="000000"/>
              <w:left w:val="single" w:sz="1" w:space="0" w:color="000000"/>
              <w:bottom w:val="single" w:sz="1" w:space="0" w:color="000000"/>
            </w:tcBorders>
            <w:shd w:val="clear" w:color="auto" w:fill="auto"/>
            <w:vAlign w:val="center"/>
          </w:tcPr>
          <w:p w:rsidR="00813784" w:rsidRPr="00813784" w:rsidRDefault="00910913"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8"/>
                <w:szCs w:val="28"/>
                <w:lang w:eastAsia="fa-IR" w:bidi="fa-IR"/>
              </w:rPr>
            </w:pPr>
            <w:r>
              <w:rPr>
                <w:rFonts w:ascii="Times New Roman" w:eastAsia="Courier New CYR" w:hAnsi="Times New Roman" w:cs="Courier New CYR"/>
                <w:color w:val="000000"/>
                <w:kern w:val="1"/>
                <w:sz w:val="28"/>
                <w:szCs w:val="28"/>
                <w:lang w:eastAsia="fa-IR" w:bidi="fa-IR"/>
              </w:rPr>
              <w:t xml:space="preserve">    12 - 16</w:t>
            </w:r>
            <w:r w:rsidR="00813784" w:rsidRPr="00813784">
              <w:rPr>
                <w:rFonts w:ascii="Times New Roman" w:eastAsia="Courier New CYR" w:hAnsi="Times New Roman" w:cs="Courier New CYR"/>
                <w:color w:val="000000"/>
                <w:kern w:val="1"/>
                <w:sz w:val="28"/>
                <w:szCs w:val="28"/>
                <w:lang w:eastAsia="fa-IR" w:bidi="fa-IR"/>
              </w:rPr>
              <w:t xml:space="preserve">    </w:t>
            </w:r>
          </w:p>
        </w:tc>
        <w:tc>
          <w:tcPr>
            <w:tcW w:w="17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13784" w:rsidRPr="00813784" w:rsidRDefault="00813784" w:rsidP="00813784">
            <w:pPr>
              <w:widowControl w:val="0"/>
              <w:suppressAutoHyphens/>
              <w:autoSpaceDE w:val="0"/>
              <w:snapToGrid w:val="0"/>
              <w:spacing w:after="0" w:line="200" w:lineRule="atLeast"/>
              <w:jc w:val="center"/>
              <w:textAlignment w:val="baseline"/>
              <w:rPr>
                <w:rFonts w:ascii="Times New Roman" w:eastAsia="Courier New CYR" w:hAnsi="Times New Roman" w:cs="Courier New CYR"/>
                <w:color w:val="000000"/>
                <w:kern w:val="1"/>
                <w:sz w:val="24"/>
                <w:szCs w:val="24"/>
                <w:lang w:eastAsia="fa-IR" w:bidi="fa-IR"/>
              </w:rPr>
            </w:pPr>
          </w:p>
        </w:tc>
      </w:tr>
    </w:tbl>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b/>
          <w:bCs/>
          <w:color w:val="000000"/>
          <w:kern w:val="1"/>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Завершение обучения на каждом этапе и возможность перехода обучения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разрядов.</w:t>
      </w:r>
    </w:p>
    <w:p w:rsidR="00813784" w:rsidRPr="00813784" w:rsidRDefault="00813784" w:rsidP="00813784">
      <w:pPr>
        <w:widowControl w:val="0"/>
        <w:suppressAutoHyphens/>
        <w:spacing w:after="0" w:line="100" w:lineRule="atLeast"/>
        <w:ind w:hanging="15"/>
        <w:jc w:val="both"/>
        <w:textAlignment w:val="baseline"/>
        <w:rPr>
          <w:rFonts w:ascii="Times New Roman" w:eastAsia="Andale Sans UI" w:hAnsi="Times New Roman" w:cs="Tahoma"/>
          <w:b/>
          <w:bCs/>
          <w:kern w:val="1"/>
          <w:sz w:val="28"/>
          <w:szCs w:val="28"/>
          <w:lang w:eastAsia="fa-IR" w:bidi="fa-IR"/>
        </w:rPr>
      </w:pPr>
    </w:p>
    <w:p w:rsidR="00813784" w:rsidRPr="007B32DA" w:rsidRDefault="00813784" w:rsidP="00813784">
      <w:pPr>
        <w:widowControl w:val="0"/>
        <w:suppressAutoHyphens/>
        <w:spacing w:after="0" w:line="100" w:lineRule="atLeast"/>
        <w:jc w:val="center"/>
        <w:textAlignment w:val="baseline"/>
        <w:rPr>
          <w:rFonts w:ascii="Times New Roman" w:eastAsia="Andale Sans UI" w:hAnsi="Times New Roman" w:cs="Tahoma"/>
          <w:b/>
          <w:bCs/>
          <w:color w:val="000000"/>
          <w:kern w:val="1"/>
          <w:sz w:val="28"/>
          <w:szCs w:val="28"/>
          <w:lang w:eastAsia="fa-IR" w:bidi="fa-IR"/>
        </w:rPr>
      </w:pPr>
      <w:r w:rsidRPr="007B32DA">
        <w:rPr>
          <w:rFonts w:ascii="Times New Roman" w:eastAsia="Andale Sans UI" w:hAnsi="Times New Roman" w:cs="Tahoma"/>
          <w:b/>
          <w:bCs/>
          <w:color w:val="000000"/>
          <w:kern w:val="1"/>
          <w:sz w:val="28"/>
          <w:szCs w:val="28"/>
          <w:lang w:val="en-US" w:eastAsia="fa-IR" w:bidi="fa-IR"/>
        </w:rPr>
        <w:t>II</w:t>
      </w:r>
      <w:r w:rsidRPr="007B32DA">
        <w:rPr>
          <w:rFonts w:ascii="Times New Roman" w:eastAsia="Andale Sans UI" w:hAnsi="Times New Roman" w:cs="Tahoma"/>
          <w:b/>
          <w:bCs/>
          <w:color w:val="000000"/>
          <w:kern w:val="1"/>
          <w:sz w:val="28"/>
          <w:szCs w:val="28"/>
          <w:lang w:eastAsia="fa-IR" w:bidi="fa-IR"/>
        </w:rPr>
        <w:t>. УЧЕБНЫЙ ПЛАН</w:t>
      </w:r>
    </w:p>
    <w:p w:rsidR="00813784" w:rsidRPr="00813784" w:rsidRDefault="00813784" w:rsidP="007B32DA">
      <w:pPr>
        <w:widowControl w:val="0"/>
        <w:suppressAutoHyphens/>
        <w:spacing w:after="0" w:line="100" w:lineRule="atLeast"/>
        <w:ind w:firstLine="708"/>
        <w:jc w:val="both"/>
        <w:textAlignment w:val="baseline"/>
        <w:rPr>
          <w:rFonts w:ascii="Times New Roman" w:eastAsia="Andale Sans UI" w:hAnsi="Times New Roman" w:cs="Tahoma"/>
          <w:kern w:val="1"/>
          <w:sz w:val="24"/>
          <w:szCs w:val="24"/>
          <w:lang w:val="de-DE" w:eastAsia="fa-IR" w:bidi="fa-IR"/>
        </w:rPr>
      </w:pPr>
      <w:r w:rsidRPr="00813784">
        <w:rPr>
          <w:rFonts w:ascii="Times New Roman" w:eastAsia="Andale Sans UI" w:hAnsi="Times New Roman" w:cs="Tahoma"/>
          <w:b/>
          <w:bCs/>
          <w:kern w:val="1"/>
          <w:sz w:val="28"/>
          <w:szCs w:val="28"/>
          <w:lang w:eastAsia="fa-IR" w:bidi="fa-IR"/>
        </w:rPr>
        <w:t xml:space="preserve"> </w:t>
      </w:r>
      <w:r w:rsidRPr="00813784">
        <w:rPr>
          <w:rFonts w:ascii="Times New Roman" w:eastAsia="Andale Sans UI" w:hAnsi="Times New Roman" w:cs="Tahoma"/>
          <w:kern w:val="1"/>
          <w:sz w:val="28"/>
          <w:szCs w:val="28"/>
          <w:lang w:eastAsia="fa-IR" w:bidi="fa-IR"/>
        </w:rPr>
        <w:t>Тренировочный процесс организуется в течение всего календарного года в соответствии с годовым календарным  планом, рассчитанным на 46 недели 6 в условиях оздоровительных лагерей и по индивидуальным планам учащихся.</w:t>
      </w:r>
    </w:p>
    <w:p w:rsidR="00D746B3" w:rsidRPr="00282305" w:rsidRDefault="00813784" w:rsidP="00D746B3">
      <w:pPr>
        <w:widowControl w:val="0"/>
        <w:suppressAutoHyphens/>
        <w:spacing w:after="0" w:line="100" w:lineRule="atLeast"/>
        <w:jc w:val="both"/>
        <w:textAlignment w:val="baseline"/>
        <w:rPr>
          <w:rFonts w:ascii="Times New Roman" w:eastAsia="Andale Sans UI" w:hAnsi="Times New Roman" w:cs="Tahoma"/>
          <w:color w:val="000000"/>
          <w:kern w:val="1"/>
          <w:sz w:val="24"/>
          <w:szCs w:val="24"/>
          <w:lang w:eastAsia="fa-IR" w:bidi="fa-IR"/>
        </w:rPr>
      </w:pPr>
      <w:r w:rsidRPr="00813784">
        <w:rPr>
          <w:rFonts w:ascii="Times New Roman" w:eastAsia="Andale Sans UI" w:hAnsi="Times New Roman" w:cs="Tahoma"/>
          <w:color w:val="000000"/>
          <w:kern w:val="1"/>
          <w:sz w:val="28"/>
          <w:szCs w:val="28"/>
          <w:lang w:eastAsia="fa-IR" w:bidi="fa-IR"/>
        </w:rPr>
        <w:t>Основные формы организации тренировочного процесса:</w:t>
      </w:r>
    </w:p>
    <w:p w:rsidR="00813784" w:rsidRPr="00D746B3" w:rsidRDefault="00813784" w:rsidP="00D746B3">
      <w:pPr>
        <w:widowControl w:val="0"/>
        <w:suppressAutoHyphens/>
        <w:spacing w:after="0" w:line="100" w:lineRule="atLeast"/>
        <w:jc w:val="both"/>
        <w:textAlignment w:val="baseline"/>
        <w:rPr>
          <w:rFonts w:ascii="Times New Roman" w:eastAsia="Andale Sans UI" w:hAnsi="Times New Roman" w:cs="Tahoma"/>
          <w:color w:val="000000"/>
          <w:kern w:val="1"/>
          <w:sz w:val="24"/>
          <w:szCs w:val="24"/>
          <w:lang w:val="de-DE" w:eastAsia="fa-IR" w:bidi="fa-IR"/>
        </w:rPr>
      </w:pPr>
      <w:r w:rsidRPr="00813784">
        <w:rPr>
          <w:rFonts w:ascii="Times New Roman" w:eastAsia="Andale Sans UI" w:hAnsi="Times New Roman" w:cs="Tahoma"/>
          <w:color w:val="000000"/>
          <w:kern w:val="1"/>
          <w:sz w:val="28"/>
          <w:szCs w:val="28"/>
          <w:lang w:eastAsia="fa-IR" w:bidi="fa-IR"/>
        </w:rPr>
        <w:t>групповые тренировочные занятия,</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индивидуальные тренировочные занятия, проводимые с </w:t>
      </w:r>
      <w:r w:rsidR="00A3031C">
        <w:rPr>
          <w:rFonts w:ascii="Times New Roman" w:eastAsia="Andale Sans UI" w:hAnsi="Times New Roman" w:cs="Tahoma"/>
          <w:color w:val="000000"/>
          <w:kern w:val="1"/>
          <w:sz w:val="28"/>
          <w:szCs w:val="28"/>
          <w:lang w:eastAsia="fa-IR" w:bidi="fa-IR"/>
        </w:rPr>
        <w:t xml:space="preserve">   </w:t>
      </w:r>
      <w:r w:rsidRPr="00813784">
        <w:rPr>
          <w:rFonts w:ascii="Times New Roman" w:eastAsia="Andale Sans UI" w:hAnsi="Times New Roman" w:cs="Tahoma"/>
          <w:color w:val="000000"/>
          <w:kern w:val="1"/>
          <w:sz w:val="28"/>
          <w:szCs w:val="28"/>
          <w:lang w:eastAsia="fa-IR" w:bidi="fa-IR"/>
        </w:rPr>
        <w:t>несколькими занимающимися, объединенными в команду для подготовки к участию в соревнованиях,</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самостоятельная работа занимающихся по индивидуальным планам,</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тренировочные сборы,</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участие в соревнованиях и иных мероприятиях,</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инструкторская и судейская практика, медико-восстановительные мероприятия,</w:t>
      </w:r>
    </w:p>
    <w:p w:rsidR="00813784" w:rsidRPr="00813784" w:rsidRDefault="00813784" w:rsidP="00D746B3">
      <w:pPr>
        <w:widowControl w:val="0"/>
        <w:tabs>
          <w:tab w:val="left" w:pos="0"/>
        </w:tabs>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промежуточная и итоговая аттестация.</w:t>
      </w:r>
    </w:p>
    <w:p w:rsidR="00D746B3" w:rsidRPr="00282305" w:rsidRDefault="00D746B3" w:rsidP="00D746B3">
      <w:pPr>
        <w:keepNext/>
        <w:widowControl w:val="0"/>
        <w:numPr>
          <w:ilvl w:val="1"/>
          <w:numId w:val="0"/>
        </w:numPr>
        <w:tabs>
          <w:tab w:val="num" w:pos="0"/>
        </w:tabs>
        <w:suppressAutoHyphens/>
        <w:spacing w:after="0" w:line="360" w:lineRule="auto"/>
        <w:textAlignment w:val="baseline"/>
        <w:outlineLvl w:val="1"/>
        <w:rPr>
          <w:rFonts w:ascii="Times New Roman" w:eastAsia="Andale Sans UI" w:hAnsi="Times New Roman" w:cs="Tahoma"/>
          <w:b/>
          <w:bCs/>
          <w:color w:val="000000"/>
          <w:kern w:val="1"/>
          <w:sz w:val="28"/>
          <w:szCs w:val="28"/>
          <w:lang w:eastAsia="fa-IR" w:bidi="fa-IR"/>
        </w:rPr>
      </w:pPr>
    </w:p>
    <w:p w:rsidR="00813784" w:rsidRPr="00813784" w:rsidRDefault="00813784" w:rsidP="00D746B3">
      <w:pPr>
        <w:keepNext/>
        <w:widowControl w:val="0"/>
        <w:numPr>
          <w:ilvl w:val="1"/>
          <w:numId w:val="0"/>
        </w:numPr>
        <w:tabs>
          <w:tab w:val="num" w:pos="0"/>
        </w:tabs>
        <w:suppressAutoHyphens/>
        <w:spacing w:after="0" w:line="360" w:lineRule="auto"/>
        <w:textAlignment w:val="baseline"/>
        <w:outlineLvl w:val="1"/>
        <w:rPr>
          <w:rFonts w:ascii="Arial" w:eastAsia="Andale Sans UI" w:hAnsi="Arial" w:cs="Arial"/>
          <w:kern w:val="1"/>
          <w:sz w:val="27"/>
          <w:szCs w:val="27"/>
          <w:lang w:val="de-DE" w:eastAsia="fa-IR" w:bidi="fa-IR"/>
        </w:rPr>
      </w:pPr>
      <w:r w:rsidRPr="00813784">
        <w:rPr>
          <w:rFonts w:ascii="Times New Roman" w:eastAsia="Andale Sans UI" w:hAnsi="Times New Roman" w:cs="Tahoma"/>
          <w:b/>
          <w:bCs/>
          <w:color w:val="000000"/>
          <w:kern w:val="1"/>
          <w:sz w:val="28"/>
          <w:szCs w:val="28"/>
          <w:lang w:eastAsia="fa-IR" w:bidi="fa-IR"/>
        </w:rPr>
        <w:t xml:space="preserve">Таблица № 2 </w:t>
      </w:r>
      <w:r w:rsidRPr="00813784">
        <w:rPr>
          <w:rFonts w:ascii="Times New Roman" w:eastAsia="Andale Sans UI" w:hAnsi="Times New Roman" w:cs="Tahoma"/>
          <w:b/>
          <w:kern w:val="1"/>
          <w:sz w:val="28"/>
          <w:szCs w:val="24"/>
          <w:lang w:val="de-DE" w:eastAsia="fa-IR" w:bidi="fa-IR"/>
        </w:rPr>
        <w:t>С</w:t>
      </w:r>
      <w:r w:rsidRPr="00813784">
        <w:rPr>
          <w:rFonts w:ascii="Times New Roman" w:eastAsia="Andale Sans UI" w:hAnsi="Times New Roman" w:cs="Tahoma"/>
          <w:b/>
          <w:kern w:val="1"/>
          <w:lang w:val="de-DE" w:eastAsia="fa-IR" w:bidi="fa-IR"/>
        </w:rPr>
        <w:t>ООТНОШЕНИЕ ОБЪЕМОВ ТРЕНИРОВОЧНОГО ПРОЦЕССА ПО ВИДАМ СПОРТИВНОЙ ПОДГОТОВКИ НА ЭТАП</w:t>
      </w:r>
      <w:r w:rsidRPr="00813784">
        <w:rPr>
          <w:rFonts w:ascii="Times New Roman" w:eastAsia="Andale Sans UI" w:hAnsi="Times New Roman" w:cs="Tahoma"/>
          <w:b/>
          <w:kern w:val="1"/>
          <w:lang w:eastAsia="fa-IR" w:bidi="fa-IR"/>
        </w:rPr>
        <w:t>Е</w:t>
      </w:r>
      <w:r w:rsidRPr="00813784">
        <w:rPr>
          <w:rFonts w:ascii="Times New Roman" w:eastAsia="Andale Sans UI" w:hAnsi="Times New Roman" w:cs="Tahoma"/>
          <w:b/>
          <w:kern w:val="1"/>
          <w:lang w:val="de-DE" w:eastAsia="fa-IR" w:bidi="fa-IR"/>
        </w:rPr>
        <w:t xml:space="preserve"> </w:t>
      </w:r>
      <w:r w:rsidRPr="00813784">
        <w:rPr>
          <w:rFonts w:ascii="Times New Roman" w:eastAsia="Andale Sans UI" w:hAnsi="Times New Roman" w:cs="Tahoma"/>
          <w:b/>
          <w:kern w:val="1"/>
          <w:lang w:eastAsia="fa-IR" w:bidi="fa-IR"/>
        </w:rPr>
        <w:t xml:space="preserve"> НАЧАЛЬНОЙ ПОДГОТОВКИ И  ТРЕНИРОВОЧНОМ </w:t>
      </w:r>
      <w:r w:rsidRPr="00813784">
        <w:rPr>
          <w:rFonts w:ascii="Times New Roman" w:eastAsia="Andale Sans UI" w:hAnsi="Times New Roman" w:cs="Tahoma"/>
          <w:b/>
          <w:kern w:val="1"/>
          <w:lang w:eastAsia="fa-IR" w:bidi="fa-IR"/>
        </w:rPr>
        <w:lastRenderedPageBreak/>
        <w:t xml:space="preserve">ЭТАПЕ </w:t>
      </w:r>
      <w:r w:rsidRPr="00813784">
        <w:rPr>
          <w:rFonts w:ascii="Times New Roman" w:eastAsia="Andale Sans UI" w:hAnsi="Times New Roman" w:cs="Tahoma"/>
          <w:b/>
          <w:kern w:val="1"/>
          <w:lang w:val="de-DE" w:eastAsia="fa-IR" w:bidi="fa-IR"/>
        </w:rPr>
        <w:t>ПО ВИДУ СПОРТА БАСКЕТБОЛ</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p>
    <w:tbl>
      <w:tblPr>
        <w:tblW w:w="9467" w:type="dxa"/>
        <w:tblInd w:w="-91" w:type="dxa"/>
        <w:tblLayout w:type="fixed"/>
        <w:tblLook w:val="0000"/>
      </w:tblPr>
      <w:tblGrid>
        <w:gridCol w:w="2694"/>
        <w:gridCol w:w="993"/>
        <w:gridCol w:w="1275"/>
        <w:gridCol w:w="1560"/>
        <w:gridCol w:w="1701"/>
        <w:gridCol w:w="1244"/>
      </w:tblGrid>
      <w:tr w:rsidR="00813784" w:rsidRPr="00813784" w:rsidTr="00483AB2">
        <w:tc>
          <w:tcPr>
            <w:tcW w:w="2694"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Предметные области</w:t>
            </w:r>
          </w:p>
          <w:p w:rsidR="00813784" w:rsidRPr="00813784" w:rsidRDefault="00813784" w:rsidP="00813784">
            <w:pPr>
              <w:widowControl w:val="0"/>
              <w:suppressAutoHyphens/>
              <w:autoSpaceDE w:val="0"/>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p>
        </w:tc>
        <w:tc>
          <w:tcPr>
            <w:tcW w:w="2268" w:type="dxa"/>
            <w:gridSpan w:val="2"/>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Этап начальной подготовки</w:t>
            </w:r>
          </w:p>
        </w:tc>
        <w:tc>
          <w:tcPr>
            <w:tcW w:w="4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Тренировочный этап</w:t>
            </w:r>
          </w:p>
        </w:tc>
      </w:tr>
      <w:tr w:rsidR="00813784" w:rsidRPr="00813784" w:rsidTr="00483AB2">
        <w:tc>
          <w:tcPr>
            <w:tcW w:w="2694"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tc>
        <w:tc>
          <w:tcPr>
            <w:tcW w:w="1560"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Начальная специализация</w:t>
            </w:r>
          </w:p>
        </w:tc>
        <w:tc>
          <w:tcPr>
            <w:tcW w:w="2945" w:type="dxa"/>
            <w:gridSpan w:val="2"/>
            <w:tcBorders>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Углубленная специализация</w:t>
            </w:r>
          </w:p>
        </w:tc>
      </w:tr>
      <w:tr w:rsidR="00813784" w:rsidRPr="00813784" w:rsidTr="00483AB2">
        <w:tc>
          <w:tcPr>
            <w:tcW w:w="2694"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r w:rsidRPr="00813784">
              <w:rPr>
                <w:rFonts w:ascii="Times New Roman" w:eastAsia="Andale Sans UI" w:hAnsi="Times New Roman" w:cs="Tahoma"/>
                <w:color w:val="000000"/>
                <w:kern w:val="1"/>
                <w:sz w:val="28"/>
                <w:szCs w:val="28"/>
                <w:lang w:val="de-DE" w:eastAsia="fa-IR" w:bidi="fa-IR"/>
              </w:rPr>
              <w:t xml:space="preserve"> 1 г.</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Свыше 1 г</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1 </w:t>
            </w:r>
            <w:r w:rsidRPr="00813784">
              <w:rPr>
                <w:rFonts w:ascii="Times New Roman" w:eastAsia="Andale Sans UI" w:hAnsi="Times New Roman" w:cs="Tahoma"/>
                <w:color w:val="000000"/>
                <w:kern w:val="1"/>
                <w:sz w:val="28"/>
                <w:szCs w:val="28"/>
                <w:lang w:eastAsia="fa-IR" w:bidi="fa-IR"/>
              </w:rPr>
              <w:t>год</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2 </w:t>
            </w:r>
            <w:r w:rsidRPr="00813784">
              <w:rPr>
                <w:rFonts w:ascii="Times New Roman" w:eastAsia="Andale Sans UI" w:hAnsi="Times New Roman" w:cs="Tahoma"/>
                <w:color w:val="000000"/>
                <w:kern w:val="1"/>
                <w:sz w:val="28"/>
                <w:szCs w:val="28"/>
                <w:lang w:eastAsia="fa-IR" w:bidi="fa-IR"/>
              </w:rPr>
              <w:t>год</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3 </w:t>
            </w:r>
            <w:r w:rsidRPr="00813784">
              <w:rPr>
                <w:rFonts w:ascii="Times New Roman" w:eastAsia="Andale Sans UI" w:hAnsi="Times New Roman" w:cs="Tahoma"/>
                <w:color w:val="000000"/>
                <w:kern w:val="1"/>
                <w:sz w:val="28"/>
                <w:szCs w:val="28"/>
                <w:lang w:eastAsia="fa-IR" w:bidi="fa-IR"/>
              </w:rPr>
              <w:t>год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5 </w:t>
            </w:r>
            <w:r w:rsidRPr="00813784">
              <w:rPr>
                <w:rFonts w:ascii="Times New Roman" w:eastAsia="Andale Sans UI" w:hAnsi="Times New Roman" w:cs="Tahoma"/>
                <w:color w:val="000000"/>
                <w:kern w:val="1"/>
                <w:sz w:val="28"/>
                <w:szCs w:val="28"/>
                <w:lang w:eastAsia="fa-IR" w:bidi="fa-IR"/>
              </w:rPr>
              <w:t>год</w:t>
            </w:r>
          </w:p>
        </w:tc>
      </w:tr>
      <w:tr w:rsidR="00813784" w:rsidRPr="00813784" w:rsidTr="00483AB2">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Общая физическая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96</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128</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27%</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70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7%</w:t>
            </w:r>
          </w:p>
        </w:tc>
      </w:tr>
      <w:tr w:rsidR="00813784" w:rsidRPr="00813784" w:rsidTr="00483AB2">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r w:rsidRPr="00813784">
              <w:rPr>
                <w:rFonts w:ascii="Times New Roman" w:eastAsia="Andale Sans UI" w:hAnsi="Times New Roman" w:cs="Tahoma"/>
                <w:color w:val="000000"/>
                <w:kern w:val="1"/>
                <w:sz w:val="28"/>
                <w:szCs w:val="28"/>
                <w:lang w:val="de-DE" w:eastAsia="fa-IR" w:bidi="fa-IR"/>
              </w:rPr>
              <w:t>Специальная физическая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46</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85</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18%</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94</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15%</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152</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16%</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tc>
      </w:tr>
      <w:tr w:rsidR="00813784" w:rsidRPr="00813784" w:rsidTr="00483AB2">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Техническая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62</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20%</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93</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20%</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125</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20%</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139</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188</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20%</w:t>
            </w:r>
          </w:p>
        </w:tc>
      </w:tr>
      <w:tr w:rsidR="00813784" w:rsidRPr="00813784" w:rsidTr="00483AB2">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Тактическая подготовка</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46</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48</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10%</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92</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15%</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124</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154</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16%</w:t>
            </w:r>
          </w:p>
        </w:tc>
      </w:tr>
      <w:tr w:rsidR="00813784" w:rsidRPr="00813784" w:rsidTr="00483AB2">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Игровая подготовка</w:t>
            </w:r>
          </w:p>
          <w:p w:rsidR="00813784" w:rsidRPr="00813784" w:rsidRDefault="00813784" w:rsidP="00813784">
            <w:pPr>
              <w:widowControl w:val="0"/>
              <w:suppressAutoHyphens/>
              <w:autoSpaceDE w:val="0"/>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46</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13%</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70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11%</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100</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128</w:t>
            </w:r>
          </w:p>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val="de-DE" w:eastAsia="fa-IR" w:bidi="fa-IR"/>
              </w:rPr>
            </w:pPr>
            <w:r w:rsidRPr="00813784">
              <w:rPr>
                <w:rFonts w:ascii="Times New Roman" w:eastAsia="Andale Sans UI" w:hAnsi="Times New Roman" w:cs="Tahoma"/>
                <w:color w:val="000000"/>
                <w:kern w:val="1"/>
                <w:sz w:val="28"/>
                <w:szCs w:val="28"/>
                <w:lang w:eastAsia="fa-IR" w:bidi="fa-IR"/>
              </w:rPr>
              <w:t>14%</w:t>
            </w:r>
          </w:p>
        </w:tc>
      </w:tr>
      <w:tr w:rsidR="00813784" w:rsidRPr="00813784" w:rsidTr="00483AB2">
        <w:trPr>
          <w:trHeight w:val="801"/>
        </w:trPr>
        <w:tc>
          <w:tcPr>
            <w:tcW w:w="269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val="de-DE" w:eastAsia="fa-IR" w:bidi="fa-IR"/>
              </w:rPr>
            </w:pPr>
            <w:r w:rsidRPr="00813784">
              <w:rPr>
                <w:rFonts w:ascii="Times New Roman" w:eastAsia="Andale Sans UI" w:hAnsi="Times New Roman" w:cs="Tahoma"/>
                <w:color w:val="000000"/>
                <w:kern w:val="1"/>
                <w:sz w:val="28"/>
                <w:szCs w:val="28"/>
                <w:lang w:eastAsia="fa-IR" w:bidi="fa-IR"/>
              </w:rPr>
              <w:t>Соревнования</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5</w:t>
            </w:r>
          </w:p>
        </w:tc>
        <w:tc>
          <w:tcPr>
            <w:tcW w:w="127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6</w:t>
            </w:r>
          </w:p>
        </w:tc>
        <w:tc>
          <w:tcPr>
            <w:tcW w:w="15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10</w:t>
            </w:r>
          </w:p>
        </w:tc>
        <w:tc>
          <w:tcPr>
            <w:tcW w:w="170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12</w:t>
            </w:r>
          </w:p>
        </w:tc>
      </w:tr>
    </w:tbl>
    <w:p w:rsidR="00813784" w:rsidRPr="00813784" w:rsidRDefault="00813784" w:rsidP="00813784">
      <w:pPr>
        <w:widowControl w:val="0"/>
        <w:suppressAutoHyphens/>
        <w:spacing w:after="0" w:line="100" w:lineRule="atLeast"/>
        <w:ind w:firstLine="15"/>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w:t>
      </w:r>
    </w:p>
    <w:p w:rsidR="00813784" w:rsidRDefault="00813784" w:rsidP="00813784">
      <w:pPr>
        <w:widowControl w:val="0"/>
        <w:suppressAutoHyphens/>
        <w:spacing w:after="0" w:line="100" w:lineRule="atLeast"/>
        <w:ind w:firstLine="15"/>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Учебный план составлен в академических часах.</w:t>
      </w:r>
    </w:p>
    <w:p w:rsidR="00A3031C" w:rsidRDefault="00A3031C" w:rsidP="00813784">
      <w:pPr>
        <w:widowControl w:val="0"/>
        <w:suppressAutoHyphens/>
        <w:spacing w:after="0" w:line="100" w:lineRule="atLeast"/>
        <w:ind w:firstLine="15"/>
        <w:jc w:val="both"/>
        <w:textAlignment w:val="baseline"/>
        <w:rPr>
          <w:rFonts w:ascii="Times New Roman" w:eastAsia="Andale Sans UI" w:hAnsi="Times New Roman" w:cs="Tahoma"/>
          <w:color w:val="000000"/>
          <w:kern w:val="1"/>
          <w:sz w:val="28"/>
          <w:szCs w:val="28"/>
          <w:lang w:eastAsia="fa-IR" w:bidi="fa-IR"/>
        </w:rPr>
      </w:pPr>
    </w:p>
    <w:p w:rsidR="008E3AE4" w:rsidRPr="00A3031C" w:rsidRDefault="008E3AE4" w:rsidP="008E3AE4">
      <w:pPr>
        <w:spacing w:after="0" w:line="240" w:lineRule="auto"/>
        <w:rPr>
          <w:rFonts w:ascii="Times New Roman" w:eastAsia="Times New Roman" w:hAnsi="Times New Roman" w:cs="Times New Roman"/>
          <w:b/>
          <w:sz w:val="28"/>
          <w:szCs w:val="28"/>
          <w:lang w:eastAsia="ru-RU"/>
        </w:rPr>
      </w:pPr>
      <w:r w:rsidRPr="00A3031C">
        <w:rPr>
          <w:rFonts w:ascii="Times New Roman" w:eastAsia="Andale Sans UI" w:hAnsi="Times New Roman" w:cs="Tahoma"/>
          <w:color w:val="000000"/>
          <w:kern w:val="1"/>
          <w:sz w:val="28"/>
          <w:szCs w:val="28"/>
          <w:lang w:eastAsia="fa-IR" w:bidi="fa-IR"/>
        </w:rPr>
        <w:t xml:space="preserve">                                                    </w:t>
      </w:r>
      <w:r w:rsidRPr="00A3031C">
        <w:rPr>
          <w:rFonts w:ascii="Times New Roman" w:eastAsia="Times New Roman" w:hAnsi="Times New Roman" w:cs="Times New Roman"/>
          <w:b/>
          <w:sz w:val="28"/>
          <w:szCs w:val="28"/>
          <w:lang w:eastAsia="ru-RU"/>
        </w:rPr>
        <w:t xml:space="preserve">Учебный план на 52 недели </w:t>
      </w:r>
    </w:p>
    <w:p w:rsidR="008E3AE4" w:rsidRPr="00A3031C" w:rsidRDefault="008E3AE4" w:rsidP="008E3AE4">
      <w:pPr>
        <w:spacing w:after="0" w:line="240" w:lineRule="auto"/>
        <w:jc w:val="center"/>
        <w:rPr>
          <w:rFonts w:ascii="Times New Roman" w:eastAsia="Times New Roman" w:hAnsi="Times New Roman" w:cs="Times New Roman"/>
          <w:b/>
          <w:sz w:val="28"/>
          <w:szCs w:val="28"/>
          <w:lang w:eastAsia="ru-RU"/>
        </w:rPr>
      </w:pPr>
      <w:r w:rsidRPr="00A3031C">
        <w:rPr>
          <w:rFonts w:ascii="Times New Roman" w:eastAsia="Times New Roman" w:hAnsi="Times New Roman" w:cs="Times New Roman"/>
          <w:b/>
          <w:sz w:val="28"/>
          <w:szCs w:val="28"/>
          <w:lang w:eastAsia="ru-RU"/>
        </w:rPr>
        <w:t xml:space="preserve">  учебно-тренировочных занятий в ДЮСШ по баскетболу</w:t>
      </w:r>
    </w:p>
    <w:p w:rsidR="008E3AE4" w:rsidRPr="00A3031C" w:rsidRDefault="008E3AE4" w:rsidP="00A3031C">
      <w:pPr>
        <w:spacing w:after="0" w:line="240" w:lineRule="auto"/>
        <w:rPr>
          <w:rFonts w:ascii="Times New Roman" w:eastAsia="Times New Roman" w:hAnsi="Times New Roman" w:cs="Times New Roman"/>
          <w:b/>
          <w:sz w:val="24"/>
          <w:szCs w:val="24"/>
          <w:u w:val="single"/>
          <w:lang w:eastAsia="ru-RU"/>
        </w:rPr>
      </w:pPr>
    </w:p>
    <w:tbl>
      <w:tblPr>
        <w:tblStyle w:val="af9"/>
        <w:tblW w:w="10320" w:type="dxa"/>
        <w:jc w:val="center"/>
        <w:tblLook w:val="01E0"/>
      </w:tblPr>
      <w:tblGrid>
        <w:gridCol w:w="2613"/>
        <w:gridCol w:w="972"/>
        <w:gridCol w:w="956"/>
        <w:gridCol w:w="957"/>
        <w:gridCol w:w="957"/>
        <w:gridCol w:w="960"/>
        <w:gridCol w:w="957"/>
        <w:gridCol w:w="974"/>
        <w:gridCol w:w="974"/>
      </w:tblGrid>
      <w:tr w:rsidR="008E3AE4" w:rsidRPr="00A3031C" w:rsidTr="00483AB2">
        <w:trPr>
          <w:jc w:val="center"/>
        </w:trPr>
        <w:tc>
          <w:tcPr>
            <w:tcW w:w="2613" w:type="dxa"/>
            <w:vMerge w:val="restart"/>
            <w:vAlign w:val="center"/>
          </w:tcPr>
          <w:p w:rsidR="008E3AE4" w:rsidRPr="00A3031C" w:rsidRDefault="008E3AE4" w:rsidP="008E3AE4">
            <w:pPr>
              <w:jc w:val="center"/>
              <w:rPr>
                <w:b/>
                <w:sz w:val="24"/>
                <w:szCs w:val="24"/>
                <w:u w:val="single"/>
              </w:rPr>
            </w:pPr>
            <w:r w:rsidRPr="00A3031C">
              <w:rPr>
                <w:b/>
                <w:sz w:val="24"/>
                <w:szCs w:val="24"/>
                <w:u w:val="single"/>
              </w:rPr>
              <w:t>Виды подготовки</w:t>
            </w:r>
          </w:p>
        </w:tc>
        <w:tc>
          <w:tcPr>
            <w:tcW w:w="2885" w:type="dxa"/>
            <w:gridSpan w:val="3"/>
            <w:vAlign w:val="center"/>
          </w:tcPr>
          <w:p w:rsidR="008E3AE4" w:rsidRPr="00A3031C" w:rsidRDefault="008E3AE4" w:rsidP="008E3AE4">
            <w:pPr>
              <w:jc w:val="center"/>
              <w:rPr>
                <w:b/>
                <w:sz w:val="24"/>
                <w:szCs w:val="24"/>
                <w:u w:val="single"/>
              </w:rPr>
            </w:pPr>
            <w:r w:rsidRPr="00A3031C">
              <w:rPr>
                <w:b/>
                <w:sz w:val="24"/>
                <w:szCs w:val="24"/>
                <w:u w:val="single"/>
              </w:rPr>
              <w:t>Этап начальной подготовки</w:t>
            </w:r>
          </w:p>
        </w:tc>
        <w:tc>
          <w:tcPr>
            <w:tcW w:w="4822" w:type="dxa"/>
            <w:gridSpan w:val="5"/>
            <w:vAlign w:val="center"/>
          </w:tcPr>
          <w:p w:rsidR="008E3AE4" w:rsidRPr="00A3031C" w:rsidRDefault="008E3AE4" w:rsidP="008E3AE4">
            <w:pPr>
              <w:jc w:val="center"/>
              <w:rPr>
                <w:b/>
                <w:sz w:val="24"/>
                <w:szCs w:val="24"/>
                <w:u w:val="single"/>
              </w:rPr>
            </w:pPr>
            <w:r w:rsidRPr="00A3031C">
              <w:rPr>
                <w:b/>
                <w:sz w:val="24"/>
                <w:szCs w:val="24"/>
                <w:u w:val="single"/>
              </w:rPr>
              <w:t>Тренировочный этап</w:t>
            </w:r>
          </w:p>
        </w:tc>
      </w:tr>
      <w:tr w:rsidR="008E3AE4" w:rsidRPr="00A3031C" w:rsidTr="00483AB2">
        <w:trPr>
          <w:jc w:val="center"/>
        </w:trPr>
        <w:tc>
          <w:tcPr>
            <w:tcW w:w="2613" w:type="dxa"/>
            <w:vMerge/>
            <w:vAlign w:val="center"/>
          </w:tcPr>
          <w:p w:rsidR="008E3AE4" w:rsidRPr="00A3031C" w:rsidRDefault="008E3AE4" w:rsidP="008E3AE4">
            <w:pPr>
              <w:jc w:val="center"/>
              <w:rPr>
                <w:b/>
                <w:sz w:val="24"/>
                <w:szCs w:val="24"/>
                <w:u w:val="single"/>
              </w:rPr>
            </w:pPr>
          </w:p>
        </w:tc>
        <w:tc>
          <w:tcPr>
            <w:tcW w:w="972" w:type="dxa"/>
            <w:vAlign w:val="center"/>
          </w:tcPr>
          <w:p w:rsidR="008E3AE4" w:rsidRPr="00A3031C" w:rsidRDefault="008E3AE4" w:rsidP="008E3AE4">
            <w:pPr>
              <w:jc w:val="center"/>
              <w:rPr>
                <w:b/>
                <w:sz w:val="24"/>
                <w:szCs w:val="24"/>
                <w:u w:val="single"/>
              </w:rPr>
            </w:pPr>
            <w:r w:rsidRPr="00A3031C">
              <w:rPr>
                <w:b/>
                <w:sz w:val="24"/>
                <w:szCs w:val="24"/>
                <w:u w:val="single"/>
              </w:rPr>
              <w:t>до года</w:t>
            </w:r>
          </w:p>
        </w:tc>
        <w:tc>
          <w:tcPr>
            <w:tcW w:w="1913" w:type="dxa"/>
            <w:gridSpan w:val="2"/>
            <w:vAlign w:val="center"/>
          </w:tcPr>
          <w:p w:rsidR="008E3AE4" w:rsidRPr="00A3031C" w:rsidRDefault="008E3AE4" w:rsidP="008E3AE4">
            <w:pPr>
              <w:jc w:val="center"/>
              <w:rPr>
                <w:b/>
                <w:sz w:val="24"/>
                <w:szCs w:val="24"/>
                <w:u w:val="single"/>
              </w:rPr>
            </w:pPr>
            <w:r w:rsidRPr="00A3031C">
              <w:rPr>
                <w:b/>
                <w:sz w:val="24"/>
                <w:szCs w:val="24"/>
                <w:u w:val="single"/>
              </w:rPr>
              <w:t>свыше года</w:t>
            </w:r>
          </w:p>
        </w:tc>
        <w:tc>
          <w:tcPr>
            <w:tcW w:w="1917" w:type="dxa"/>
            <w:gridSpan w:val="2"/>
            <w:vAlign w:val="center"/>
          </w:tcPr>
          <w:p w:rsidR="008E3AE4" w:rsidRPr="00A3031C" w:rsidRDefault="008E3AE4" w:rsidP="008E3AE4">
            <w:pPr>
              <w:jc w:val="center"/>
              <w:rPr>
                <w:b/>
                <w:sz w:val="24"/>
                <w:szCs w:val="24"/>
                <w:u w:val="single"/>
              </w:rPr>
            </w:pPr>
            <w:r w:rsidRPr="00A3031C">
              <w:rPr>
                <w:b/>
                <w:sz w:val="24"/>
                <w:szCs w:val="24"/>
                <w:u w:val="single"/>
              </w:rPr>
              <w:t>до 2-х лет</w:t>
            </w:r>
          </w:p>
        </w:tc>
        <w:tc>
          <w:tcPr>
            <w:tcW w:w="2905" w:type="dxa"/>
            <w:gridSpan w:val="3"/>
            <w:vAlign w:val="center"/>
          </w:tcPr>
          <w:p w:rsidR="008E3AE4" w:rsidRPr="00A3031C" w:rsidRDefault="008E3AE4" w:rsidP="008E3AE4">
            <w:pPr>
              <w:jc w:val="center"/>
              <w:rPr>
                <w:b/>
                <w:sz w:val="24"/>
                <w:szCs w:val="24"/>
                <w:u w:val="single"/>
              </w:rPr>
            </w:pPr>
            <w:r w:rsidRPr="00A3031C">
              <w:rPr>
                <w:b/>
                <w:sz w:val="24"/>
                <w:szCs w:val="24"/>
                <w:u w:val="single"/>
              </w:rPr>
              <w:t>свыше 2-х лет</w:t>
            </w:r>
          </w:p>
        </w:tc>
      </w:tr>
      <w:tr w:rsidR="008E3AE4" w:rsidRPr="00A3031C" w:rsidTr="00483AB2">
        <w:trPr>
          <w:jc w:val="center"/>
        </w:trPr>
        <w:tc>
          <w:tcPr>
            <w:tcW w:w="2613" w:type="dxa"/>
            <w:vMerge/>
            <w:vAlign w:val="center"/>
          </w:tcPr>
          <w:p w:rsidR="008E3AE4" w:rsidRPr="00A3031C" w:rsidRDefault="008E3AE4" w:rsidP="008E3AE4">
            <w:pPr>
              <w:jc w:val="center"/>
              <w:rPr>
                <w:sz w:val="24"/>
                <w:szCs w:val="24"/>
                <w:u w:val="single"/>
              </w:rPr>
            </w:pPr>
          </w:p>
        </w:tc>
        <w:tc>
          <w:tcPr>
            <w:tcW w:w="972" w:type="dxa"/>
            <w:vAlign w:val="center"/>
          </w:tcPr>
          <w:p w:rsidR="008E3AE4" w:rsidRPr="00A3031C" w:rsidRDefault="008E3AE4" w:rsidP="008E3AE4">
            <w:pPr>
              <w:jc w:val="center"/>
              <w:rPr>
                <w:sz w:val="24"/>
                <w:szCs w:val="24"/>
                <w:u w:val="single"/>
              </w:rPr>
            </w:pPr>
            <w:r w:rsidRPr="00A3031C">
              <w:rPr>
                <w:sz w:val="24"/>
                <w:szCs w:val="24"/>
                <w:u w:val="single"/>
              </w:rPr>
              <w:t>1-й</w:t>
            </w:r>
          </w:p>
        </w:tc>
        <w:tc>
          <w:tcPr>
            <w:tcW w:w="956" w:type="dxa"/>
            <w:vAlign w:val="center"/>
          </w:tcPr>
          <w:p w:rsidR="008E3AE4" w:rsidRPr="00A3031C" w:rsidRDefault="008E3AE4" w:rsidP="008E3AE4">
            <w:pPr>
              <w:jc w:val="center"/>
              <w:rPr>
                <w:sz w:val="24"/>
                <w:szCs w:val="24"/>
                <w:u w:val="single"/>
              </w:rPr>
            </w:pPr>
            <w:r w:rsidRPr="00A3031C">
              <w:rPr>
                <w:sz w:val="24"/>
                <w:szCs w:val="24"/>
                <w:u w:val="single"/>
              </w:rPr>
              <w:t>2-й</w:t>
            </w:r>
          </w:p>
        </w:tc>
        <w:tc>
          <w:tcPr>
            <w:tcW w:w="957" w:type="dxa"/>
            <w:vAlign w:val="center"/>
          </w:tcPr>
          <w:p w:rsidR="008E3AE4" w:rsidRPr="00A3031C" w:rsidRDefault="008E3AE4" w:rsidP="008E3AE4">
            <w:pPr>
              <w:jc w:val="center"/>
              <w:rPr>
                <w:sz w:val="24"/>
                <w:szCs w:val="24"/>
                <w:u w:val="single"/>
              </w:rPr>
            </w:pPr>
            <w:r w:rsidRPr="00A3031C">
              <w:rPr>
                <w:sz w:val="24"/>
                <w:szCs w:val="24"/>
                <w:u w:val="single"/>
              </w:rPr>
              <w:t>3-й</w:t>
            </w:r>
          </w:p>
        </w:tc>
        <w:tc>
          <w:tcPr>
            <w:tcW w:w="957" w:type="dxa"/>
            <w:vAlign w:val="center"/>
          </w:tcPr>
          <w:p w:rsidR="008E3AE4" w:rsidRPr="00A3031C" w:rsidRDefault="008E3AE4" w:rsidP="008E3AE4">
            <w:pPr>
              <w:jc w:val="center"/>
              <w:rPr>
                <w:sz w:val="24"/>
                <w:szCs w:val="24"/>
                <w:u w:val="single"/>
              </w:rPr>
            </w:pPr>
            <w:r w:rsidRPr="00A3031C">
              <w:rPr>
                <w:sz w:val="24"/>
                <w:szCs w:val="24"/>
                <w:u w:val="single"/>
              </w:rPr>
              <w:t>1-й</w:t>
            </w:r>
          </w:p>
        </w:tc>
        <w:tc>
          <w:tcPr>
            <w:tcW w:w="960" w:type="dxa"/>
            <w:vAlign w:val="center"/>
          </w:tcPr>
          <w:p w:rsidR="008E3AE4" w:rsidRPr="00A3031C" w:rsidRDefault="008E3AE4" w:rsidP="008E3AE4">
            <w:pPr>
              <w:jc w:val="center"/>
              <w:rPr>
                <w:sz w:val="24"/>
                <w:szCs w:val="24"/>
                <w:u w:val="single"/>
              </w:rPr>
            </w:pPr>
            <w:r w:rsidRPr="00A3031C">
              <w:rPr>
                <w:sz w:val="24"/>
                <w:szCs w:val="24"/>
                <w:u w:val="single"/>
              </w:rPr>
              <w:t>2-й</w:t>
            </w:r>
          </w:p>
        </w:tc>
        <w:tc>
          <w:tcPr>
            <w:tcW w:w="957" w:type="dxa"/>
            <w:vAlign w:val="center"/>
          </w:tcPr>
          <w:p w:rsidR="008E3AE4" w:rsidRPr="00A3031C" w:rsidRDefault="008E3AE4" w:rsidP="008E3AE4">
            <w:pPr>
              <w:jc w:val="center"/>
              <w:rPr>
                <w:sz w:val="24"/>
                <w:szCs w:val="24"/>
                <w:u w:val="single"/>
              </w:rPr>
            </w:pPr>
            <w:r w:rsidRPr="00A3031C">
              <w:rPr>
                <w:sz w:val="24"/>
                <w:szCs w:val="24"/>
                <w:u w:val="single"/>
              </w:rPr>
              <w:t>3-й</w:t>
            </w:r>
          </w:p>
        </w:tc>
        <w:tc>
          <w:tcPr>
            <w:tcW w:w="974" w:type="dxa"/>
            <w:vAlign w:val="center"/>
          </w:tcPr>
          <w:p w:rsidR="008E3AE4" w:rsidRPr="00A3031C" w:rsidRDefault="008E3AE4" w:rsidP="008E3AE4">
            <w:pPr>
              <w:jc w:val="center"/>
              <w:rPr>
                <w:sz w:val="24"/>
                <w:szCs w:val="24"/>
                <w:u w:val="single"/>
              </w:rPr>
            </w:pPr>
            <w:r w:rsidRPr="00A3031C">
              <w:rPr>
                <w:sz w:val="24"/>
                <w:szCs w:val="24"/>
                <w:u w:val="single"/>
              </w:rPr>
              <w:t>4-й</w:t>
            </w:r>
          </w:p>
        </w:tc>
        <w:tc>
          <w:tcPr>
            <w:tcW w:w="974" w:type="dxa"/>
            <w:vAlign w:val="center"/>
          </w:tcPr>
          <w:p w:rsidR="008E3AE4" w:rsidRPr="00A3031C" w:rsidRDefault="008E3AE4" w:rsidP="008E3AE4">
            <w:pPr>
              <w:jc w:val="center"/>
              <w:rPr>
                <w:sz w:val="24"/>
                <w:szCs w:val="24"/>
                <w:u w:val="single"/>
              </w:rPr>
            </w:pPr>
            <w:r w:rsidRPr="00A3031C">
              <w:rPr>
                <w:sz w:val="24"/>
                <w:szCs w:val="24"/>
                <w:u w:val="single"/>
              </w:rPr>
              <w:t>5-й</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Теоретическая</w:t>
            </w:r>
          </w:p>
        </w:tc>
        <w:tc>
          <w:tcPr>
            <w:tcW w:w="972" w:type="dxa"/>
          </w:tcPr>
          <w:p w:rsidR="008E3AE4" w:rsidRPr="00A3031C" w:rsidRDefault="008E3AE4" w:rsidP="008E3AE4">
            <w:pPr>
              <w:jc w:val="center"/>
              <w:rPr>
                <w:sz w:val="24"/>
                <w:szCs w:val="24"/>
                <w:u w:val="single"/>
              </w:rPr>
            </w:pPr>
            <w:r w:rsidRPr="00A3031C">
              <w:rPr>
                <w:sz w:val="24"/>
                <w:szCs w:val="24"/>
                <w:u w:val="single"/>
              </w:rPr>
              <w:t>8</w:t>
            </w:r>
          </w:p>
        </w:tc>
        <w:tc>
          <w:tcPr>
            <w:tcW w:w="956" w:type="dxa"/>
          </w:tcPr>
          <w:p w:rsidR="008E3AE4" w:rsidRPr="00A3031C" w:rsidRDefault="008E3AE4" w:rsidP="008E3AE4">
            <w:pPr>
              <w:jc w:val="center"/>
              <w:rPr>
                <w:sz w:val="24"/>
                <w:szCs w:val="24"/>
                <w:u w:val="single"/>
              </w:rPr>
            </w:pPr>
            <w:r w:rsidRPr="00A3031C">
              <w:rPr>
                <w:sz w:val="24"/>
                <w:szCs w:val="24"/>
                <w:u w:val="single"/>
              </w:rPr>
              <w:t>12</w:t>
            </w:r>
          </w:p>
        </w:tc>
        <w:tc>
          <w:tcPr>
            <w:tcW w:w="957" w:type="dxa"/>
          </w:tcPr>
          <w:p w:rsidR="008E3AE4" w:rsidRPr="00A3031C" w:rsidRDefault="008E3AE4" w:rsidP="008E3AE4">
            <w:pPr>
              <w:jc w:val="center"/>
              <w:rPr>
                <w:sz w:val="24"/>
                <w:szCs w:val="24"/>
                <w:u w:val="single"/>
              </w:rPr>
            </w:pPr>
            <w:r w:rsidRPr="00A3031C">
              <w:rPr>
                <w:sz w:val="24"/>
                <w:szCs w:val="24"/>
                <w:u w:val="single"/>
              </w:rPr>
              <w:t>12</w:t>
            </w:r>
          </w:p>
        </w:tc>
        <w:tc>
          <w:tcPr>
            <w:tcW w:w="957" w:type="dxa"/>
          </w:tcPr>
          <w:p w:rsidR="008E3AE4" w:rsidRPr="00A3031C" w:rsidRDefault="008E3AE4" w:rsidP="008E3AE4">
            <w:pPr>
              <w:jc w:val="center"/>
              <w:rPr>
                <w:sz w:val="24"/>
                <w:szCs w:val="24"/>
                <w:u w:val="single"/>
              </w:rPr>
            </w:pPr>
            <w:r w:rsidRPr="00A3031C">
              <w:rPr>
                <w:sz w:val="24"/>
                <w:szCs w:val="24"/>
                <w:u w:val="single"/>
              </w:rPr>
              <w:t>20</w:t>
            </w:r>
          </w:p>
        </w:tc>
        <w:tc>
          <w:tcPr>
            <w:tcW w:w="960" w:type="dxa"/>
          </w:tcPr>
          <w:p w:rsidR="008E3AE4" w:rsidRPr="00A3031C" w:rsidRDefault="008E3AE4" w:rsidP="008E3AE4">
            <w:pPr>
              <w:jc w:val="center"/>
              <w:rPr>
                <w:sz w:val="24"/>
                <w:szCs w:val="24"/>
                <w:u w:val="single"/>
              </w:rPr>
            </w:pPr>
            <w:r w:rsidRPr="00A3031C">
              <w:rPr>
                <w:sz w:val="24"/>
                <w:szCs w:val="24"/>
                <w:u w:val="single"/>
              </w:rPr>
              <w:t>20</w:t>
            </w:r>
          </w:p>
        </w:tc>
        <w:tc>
          <w:tcPr>
            <w:tcW w:w="957" w:type="dxa"/>
          </w:tcPr>
          <w:p w:rsidR="008E3AE4" w:rsidRPr="00A3031C" w:rsidRDefault="008E3AE4" w:rsidP="008E3AE4">
            <w:pPr>
              <w:jc w:val="center"/>
              <w:rPr>
                <w:sz w:val="24"/>
                <w:szCs w:val="24"/>
                <w:u w:val="single"/>
              </w:rPr>
            </w:pPr>
            <w:r w:rsidRPr="00A3031C">
              <w:rPr>
                <w:sz w:val="24"/>
                <w:szCs w:val="24"/>
                <w:u w:val="single"/>
              </w:rPr>
              <w:t>30</w:t>
            </w:r>
          </w:p>
        </w:tc>
        <w:tc>
          <w:tcPr>
            <w:tcW w:w="974" w:type="dxa"/>
          </w:tcPr>
          <w:p w:rsidR="008E3AE4" w:rsidRPr="00A3031C" w:rsidRDefault="008E3AE4" w:rsidP="008E3AE4">
            <w:pPr>
              <w:jc w:val="center"/>
              <w:rPr>
                <w:sz w:val="24"/>
                <w:szCs w:val="24"/>
                <w:u w:val="single"/>
              </w:rPr>
            </w:pPr>
            <w:r w:rsidRPr="00A3031C">
              <w:rPr>
                <w:sz w:val="24"/>
                <w:szCs w:val="24"/>
                <w:u w:val="single"/>
              </w:rPr>
              <w:t>30</w:t>
            </w:r>
          </w:p>
        </w:tc>
        <w:tc>
          <w:tcPr>
            <w:tcW w:w="974" w:type="dxa"/>
          </w:tcPr>
          <w:p w:rsidR="008E3AE4" w:rsidRPr="00A3031C" w:rsidRDefault="008E3AE4" w:rsidP="008E3AE4">
            <w:pPr>
              <w:jc w:val="center"/>
              <w:rPr>
                <w:sz w:val="24"/>
                <w:szCs w:val="24"/>
                <w:u w:val="single"/>
              </w:rPr>
            </w:pPr>
            <w:r w:rsidRPr="00A3031C">
              <w:rPr>
                <w:sz w:val="24"/>
                <w:szCs w:val="24"/>
                <w:u w:val="single"/>
              </w:rPr>
              <w:t>30</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Общая физическая</w:t>
            </w:r>
          </w:p>
        </w:tc>
        <w:tc>
          <w:tcPr>
            <w:tcW w:w="972" w:type="dxa"/>
          </w:tcPr>
          <w:p w:rsidR="008E3AE4" w:rsidRPr="00A3031C" w:rsidRDefault="008E3AE4" w:rsidP="008E3AE4">
            <w:pPr>
              <w:jc w:val="center"/>
              <w:rPr>
                <w:sz w:val="24"/>
                <w:szCs w:val="24"/>
                <w:u w:val="single"/>
              </w:rPr>
            </w:pPr>
            <w:r w:rsidRPr="00A3031C">
              <w:rPr>
                <w:sz w:val="24"/>
                <w:szCs w:val="24"/>
                <w:u w:val="single"/>
              </w:rPr>
              <w:t>99</w:t>
            </w:r>
          </w:p>
        </w:tc>
        <w:tc>
          <w:tcPr>
            <w:tcW w:w="956" w:type="dxa"/>
          </w:tcPr>
          <w:p w:rsidR="008E3AE4" w:rsidRPr="00A3031C" w:rsidRDefault="008E3AE4" w:rsidP="008E3AE4">
            <w:pPr>
              <w:jc w:val="center"/>
              <w:rPr>
                <w:sz w:val="24"/>
                <w:szCs w:val="24"/>
                <w:u w:val="single"/>
              </w:rPr>
            </w:pPr>
            <w:r w:rsidRPr="00A3031C">
              <w:rPr>
                <w:sz w:val="24"/>
                <w:szCs w:val="24"/>
                <w:u w:val="single"/>
              </w:rPr>
              <w:t>128</w:t>
            </w:r>
          </w:p>
        </w:tc>
        <w:tc>
          <w:tcPr>
            <w:tcW w:w="957" w:type="dxa"/>
          </w:tcPr>
          <w:p w:rsidR="008E3AE4" w:rsidRPr="00A3031C" w:rsidRDefault="008E3AE4" w:rsidP="008E3AE4">
            <w:pPr>
              <w:jc w:val="center"/>
              <w:rPr>
                <w:sz w:val="24"/>
                <w:szCs w:val="24"/>
                <w:u w:val="single"/>
              </w:rPr>
            </w:pPr>
            <w:r w:rsidRPr="00A3031C">
              <w:rPr>
                <w:sz w:val="24"/>
                <w:szCs w:val="24"/>
                <w:u w:val="single"/>
              </w:rPr>
              <w:t>128</w:t>
            </w:r>
          </w:p>
        </w:tc>
        <w:tc>
          <w:tcPr>
            <w:tcW w:w="957" w:type="dxa"/>
          </w:tcPr>
          <w:p w:rsidR="008E3AE4" w:rsidRPr="00A3031C" w:rsidRDefault="008E3AE4" w:rsidP="008E3AE4">
            <w:pPr>
              <w:jc w:val="center"/>
              <w:rPr>
                <w:sz w:val="24"/>
                <w:szCs w:val="24"/>
                <w:u w:val="single"/>
              </w:rPr>
            </w:pPr>
            <w:r w:rsidRPr="00A3031C">
              <w:rPr>
                <w:sz w:val="24"/>
                <w:szCs w:val="24"/>
                <w:u w:val="single"/>
              </w:rPr>
              <w:t>110</w:t>
            </w:r>
          </w:p>
        </w:tc>
        <w:tc>
          <w:tcPr>
            <w:tcW w:w="960" w:type="dxa"/>
          </w:tcPr>
          <w:p w:rsidR="008E3AE4" w:rsidRPr="00E34565" w:rsidRDefault="00E34565" w:rsidP="008E3AE4">
            <w:pPr>
              <w:jc w:val="center"/>
              <w:rPr>
                <w:sz w:val="24"/>
                <w:szCs w:val="24"/>
                <w:u w:val="single"/>
                <w:lang w:val="en-US"/>
              </w:rPr>
            </w:pPr>
            <w:r>
              <w:rPr>
                <w:sz w:val="24"/>
                <w:szCs w:val="24"/>
                <w:u w:val="single"/>
              </w:rPr>
              <w:t>11</w:t>
            </w:r>
            <w:r>
              <w:rPr>
                <w:sz w:val="24"/>
                <w:szCs w:val="24"/>
                <w:u w:val="single"/>
                <w:lang w:val="en-US"/>
              </w:rPr>
              <w:t>4</w:t>
            </w:r>
          </w:p>
        </w:tc>
        <w:tc>
          <w:tcPr>
            <w:tcW w:w="957" w:type="dxa"/>
          </w:tcPr>
          <w:p w:rsidR="008E3AE4" w:rsidRPr="00A3031C" w:rsidRDefault="008E3AE4" w:rsidP="008E3AE4">
            <w:pPr>
              <w:jc w:val="center"/>
              <w:rPr>
                <w:sz w:val="24"/>
                <w:szCs w:val="24"/>
                <w:u w:val="single"/>
              </w:rPr>
            </w:pPr>
            <w:r w:rsidRPr="00A3031C">
              <w:rPr>
                <w:sz w:val="24"/>
                <w:szCs w:val="24"/>
                <w:u w:val="single"/>
              </w:rPr>
              <w:t>78</w:t>
            </w:r>
          </w:p>
        </w:tc>
        <w:tc>
          <w:tcPr>
            <w:tcW w:w="974" w:type="dxa"/>
          </w:tcPr>
          <w:p w:rsidR="008E3AE4" w:rsidRPr="00A3031C" w:rsidRDefault="008E3AE4" w:rsidP="008E3AE4">
            <w:pPr>
              <w:jc w:val="center"/>
              <w:rPr>
                <w:sz w:val="24"/>
                <w:szCs w:val="24"/>
                <w:u w:val="single"/>
              </w:rPr>
            </w:pPr>
            <w:r w:rsidRPr="00A3031C">
              <w:rPr>
                <w:sz w:val="24"/>
                <w:szCs w:val="24"/>
                <w:u w:val="single"/>
              </w:rPr>
              <w:t>78</w:t>
            </w:r>
          </w:p>
        </w:tc>
        <w:tc>
          <w:tcPr>
            <w:tcW w:w="974" w:type="dxa"/>
          </w:tcPr>
          <w:p w:rsidR="008E3AE4" w:rsidRPr="00A3031C" w:rsidRDefault="008E3AE4" w:rsidP="008E3AE4">
            <w:pPr>
              <w:jc w:val="center"/>
              <w:rPr>
                <w:sz w:val="24"/>
                <w:szCs w:val="24"/>
                <w:u w:val="single"/>
              </w:rPr>
            </w:pPr>
            <w:r w:rsidRPr="00A3031C">
              <w:rPr>
                <w:sz w:val="24"/>
                <w:szCs w:val="24"/>
                <w:u w:val="single"/>
              </w:rPr>
              <w:t>78</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Специальная физическая</w:t>
            </w:r>
          </w:p>
        </w:tc>
        <w:tc>
          <w:tcPr>
            <w:tcW w:w="972" w:type="dxa"/>
          </w:tcPr>
          <w:p w:rsidR="008E3AE4" w:rsidRPr="00A3031C" w:rsidRDefault="008E3AE4" w:rsidP="008E3AE4">
            <w:pPr>
              <w:jc w:val="center"/>
              <w:rPr>
                <w:sz w:val="24"/>
                <w:szCs w:val="24"/>
                <w:u w:val="single"/>
              </w:rPr>
            </w:pPr>
            <w:r w:rsidRPr="00A3031C">
              <w:rPr>
                <w:sz w:val="24"/>
                <w:szCs w:val="24"/>
                <w:u w:val="single"/>
              </w:rPr>
              <w:t>60</w:t>
            </w:r>
          </w:p>
        </w:tc>
        <w:tc>
          <w:tcPr>
            <w:tcW w:w="956" w:type="dxa"/>
          </w:tcPr>
          <w:p w:rsidR="008E3AE4" w:rsidRPr="00A3031C" w:rsidRDefault="008E3AE4" w:rsidP="008E3AE4">
            <w:pPr>
              <w:jc w:val="center"/>
              <w:rPr>
                <w:sz w:val="24"/>
                <w:szCs w:val="24"/>
                <w:u w:val="single"/>
              </w:rPr>
            </w:pPr>
            <w:r w:rsidRPr="00A3031C">
              <w:rPr>
                <w:sz w:val="24"/>
                <w:szCs w:val="24"/>
                <w:u w:val="single"/>
              </w:rPr>
              <w:t>70</w:t>
            </w:r>
          </w:p>
        </w:tc>
        <w:tc>
          <w:tcPr>
            <w:tcW w:w="957" w:type="dxa"/>
          </w:tcPr>
          <w:p w:rsidR="008E3AE4" w:rsidRPr="00A3031C" w:rsidRDefault="008E3AE4" w:rsidP="008E3AE4">
            <w:pPr>
              <w:jc w:val="center"/>
              <w:rPr>
                <w:sz w:val="24"/>
                <w:szCs w:val="24"/>
                <w:u w:val="single"/>
              </w:rPr>
            </w:pPr>
            <w:r w:rsidRPr="00A3031C">
              <w:rPr>
                <w:sz w:val="24"/>
                <w:szCs w:val="24"/>
                <w:u w:val="single"/>
              </w:rPr>
              <w:t>70</w:t>
            </w:r>
          </w:p>
        </w:tc>
        <w:tc>
          <w:tcPr>
            <w:tcW w:w="957" w:type="dxa"/>
          </w:tcPr>
          <w:p w:rsidR="008E3AE4" w:rsidRPr="00A3031C" w:rsidRDefault="008E3AE4" w:rsidP="008E3AE4">
            <w:pPr>
              <w:jc w:val="center"/>
              <w:rPr>
                <w:sz w:val="24"/>
                <w:szCs w:val="24"/>
                <w:u w:val="single"/>
              </w:rPr>
            </w:pPr>
            <w:r w:rsidRPr="00A3031C">
              <w:rPr>
                <w:sz w:val="24"/>
                <w:szCs w:val="24"/>
                <w:u w:val="single"/>
              </w:rPr>
              <w:t>80</w:t>
            </w:r>
          </w:p>
        </w:tc>
        <w:tc>
          <w:tcPr>
            <w:tcW w:w="960" w:type="dxa"/>
          </w:tcPr>
          <w:p w:rsidR="008E3AE4" w:rsidRPr="00A3031C" w:rsidRDefault="008E3AE4" w:rsidP="008E3AE4">
            <w:pPr>
              <w:jc w:val="center"/>
              <w:rPr>
                <w:sz w:val="24"/>
                <w:szCs w:val="24"/>
                <w:u w:val="single"/>
              </w:rPr>
            </w:pPr>
            <w:r w:rsidRPr="00A3031C">
              <w:rPr>
                <w:sz w:val="24"/>
                <w:szCs w:val="24"/>
                <w:u w:val="single"/>
              </w:rPr>
              <w:t>80</w:t>
            </w:r>
          </w:p>
        </w:tc>
        <w:tc>
          <w:tcPr>
            <w:tcW w:w="957" w:type="dxa"/>
          </w:tcPr>
          <w:p w:rsidR="008E3AE4" w:rsidRPr="00A3031C" w:rsidRDefault="008E3AE4" w:rsidP="008E3AE4">
            <w:pPr>
              <w:jc w:val="center"/>
              <w:rPr>
                <w:sz w:val="24"/>
                <w:szCs w:val="24"/>
                <w:u w:val="single"/>
              </w:rPr>
            </w:pPr>
            <w:r w:rsidRPr="00A3031C">
              <w:rPr>
                <w:sz w:val="24"/>
                <w:szCs w:val="24"/>
                <w:u w:val="single"/>
              </w:rPr>
              <w:t>140</w:t>
            </w:r>
          </w:p>
        </w:tc>
        <w:tc>
          <w:tcPr>
            <w:tcW w:w="974" w:type="dxa"/>
          </w:tcPr>
          <w:p w:rsidR="008E3AE4" w:rsidRPr="00A3031C" w:rsidRDefault="008E3AE4" w:rsidP="008E3AE4">
            <w:pPr>
              <w:jc w:val="center"/>
              <w:rPr>
                <w:sz w:val="24"/>
                <w:szCs w:val="24"/>
                <w:u w:val="single"/>
              </w:rPr>
            </w:pPr>
            <w:r w:rsidRPr="00A3031C">
              <w:rPr>
                <w:sz w:val="24"/>
                <w:szCs w:val="24"/>
                <w:u w:val="single"/>
              </w:rPr>
              <w:t>140</w:t>
            </w:r>
          </w:p>
        </w:tc>
        <w:tc>
          <w:tcPr>
            <w:tcW w:w="974" w:type="dxa"/>
          </w:tcPr>
          <w:p w:rsidR="008E3AE4" w:rsidRPr="00A3031C" w:rsidRDefault="008E3AE4" w:rsidP="008E3AE4">
            <w:pPr>
              <w:jc w:val="center"/>
              <w:rPr>
                <w:sz w:val="24"/>
                <w:szCs w:val="24"/>
                <w:u w:val="single"/>
              </w:rPr>
            </w:pPr>
            <w:r w:rsidRPr="00A3031C">
              <w:rPr>
                <w:sz w:val="24"/>
                <w:szCs w:val="24"/>
                <w:u w:val="single"/>
              </w:rPr>
              <w:t>140</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Техническая</w:t>
            </w:r>
          </w:p>
        </w:tc>
        <w:tc>
          <w:tcPr>
            <w:tcW w:w="972" w:type="dxa"/>
          </w:tcPr>
          <w:p w:rsidR="008E3AE4" w:rsidRPr="00A3031C" w:rsidRDefault="008E3AE4" w:rsidP="008E3AE4">
            <w:pPr>
              <w:jc w:val="center"/>
              <w:rPr>
                <w:sz w:val="24"/>
                <w:szCs w:val="24"/>
                <w:u w:val="single"/>
              </w:rPr>
            </w:pPr>
            <w:r w:rsidRPr="00A3031C">
              <w:rPr>
                <w:sz w:val="24"/>
                <w:szCs w:val="24"/>
                <w:u w:val="single"/>
              </w:rPr>
              <w:t>85</w:t>
            </w:r>
          </w:p>
        </w:tc>
        <w:tc>
          <w:tcPr>
            <w:tcW w:w="956" w:type="dxa"/>
          </w:tcPr>
          <w:p w:rsidR="008E3AE4" w:rsidRPr="00A3031C" w:rsidRDefault="008E3AE4" w:rsidP="008E3AE4">
            <w:pPr>
              <w:jc w:val="center"/>
              <w:rPr>
                <w:sz w:val="24"/>
                <w:szCs w:val="24"/>
                <w:u w:val="single"/>
              </w:rPr>
            </w:pPr>
            <w:r w:rsidRPr="00A3031C">
              <w:rPr>
                <w:sz w:val="24"/>
                <w:szCs w:val="24"/>
                <w:u w:val="single"/>
              </w:rPr>
              <w:t>105</w:t>
            </w:r>
          </w:p>
        </w:tc>
        <w:tc>
          <w:tcPr>
            <w:tcW w:w="957" w:type="dxa"/>
          </w:tcPr>
          <w:p w:rsidR="008E3AE4" w:rsidRPr="00A3031C" w:rsidRDefault="008E3AE4" w:rsidP="008E3AE4">
            <w:pPr>
              <w:jc w:val="center"/>
              <w:rPr>
                <w:sz w:val="24"/>
                <w:szCs w:val="24"/>
                <w:u w:val="single"/>
              </w:rPr>
            </w:pPr>
            <w:r w:rsidRPr="00A3031C">
              <w:rPr>
                <w:sz w:val="24"/>
                <w:szCs w:val="24"/>
                <w:u w:val="single"/>
              </w:rPr>
              <w:t>105</w:t>
            </w:r>
          </w:p>
        </w:tc>
        <w:tc>
          <w:tcPr>
            <w:tcW w:w="957" w:type="dxa"/>
          </w:tcPr>
          <w:p w:rsidR="008E3AE4" w:rsidRPr="00A3031C" w:rsidRDefault="008E3AE4" w:rsidP="008E3AE4">
            <w:pPr>
              <w:jc w:val="center"/>
              <w:rPr>
                <w:sz w:val="24"/>
                <w:szCs w:val="24"/>
                <w:u w:val="single"/>
              </w:rPr>
            </w:pPr>
            <w:r w:rsidRPr="00A3031C">
              <w:rPr>
                <w:sz w:val="24"/>
                <w:szCs w:val="24"/>
                <w:u w:val="single"/>
              </w:rPr>
              <w:t>118</w:t>
            </w:r>
          </w:p>
        </w:tc>
        <w:tc>
          <w:tcPr>
            <w:tcW w:w="960" w:type="dxa"/>
          </w:tcPr>
          <w:p w:rsidR="008E3AE4" w:rsidRPr="00E34565" w:rsidRDefault="00E34565" w:rsidP="008E3AE4">
            <w:pPr>
              <w:jc w:val="center"/>
              <w:rPr>
                <w:sz w:val="24"/>
                <w:szCs w:val="24"/>
                <w:u w:val="single"/>
                <w:lang w:val="en-US"/>
              </w:rPr>
            </w:pPr>
            <w:r>
              <w:rPr>
                <w:sz w:val="24"/>
                <w:szCs w:val="24"/>
                <w:u w:val="single"/>
              </w:rPr>
              <w:t>1</w:t>
            </w:r>
            <w:r>
              <w:rPr>
                <w:sz w:val="24"/>
                <w:szCs w:val="24"/>
                <w:u w:val="single"/>
                <w:lang w:val="en-US"/>
              </w:rPr>
              <w:t>68</w:t>
            </w:r>
          </w:p>
        </w:tc>
        <w:tc>
          <w:tcPr>
            <w:tcW w:w="957" w:type="dxa"/>
          </w:tcPr>
          <w:p w:rsidR="008E3AE4" w:rsidRPr="00A3031C" w:rsidRDefault="008E3AE4" w:rsidP="008E3AE4">
            <w:pPr>
              <w:jc w:val="center"/>
              <w:rPr>
                <w:sz w:val="24"/>
                <w:szCs w:val="24"/>
                <w:u w:val="single"/>
              </w:rPr>
            </w:pPr>
            <w:r w:rsidRPr="00A3031C">
              <w:rPr>
                <w:sz w:val="24"/>
                <w:szCs w:val="24"/>
                <w:u w:val="single"/>
              </w:rPr>
              <w:t>186</w:t>
            </w:r>
          </w:p>
        </w:tc>
        <w:tc>
          <w:tcPr>
            <w:tcW w:w="974" w:type="dxa"/>
          </w:tcPr>
          <w:p w:rsidR="008E3AE4" w:rsidRPr="00A3031C" w:rsidRDefault="008E3AE4" w:rsidP="008E3AE4">
            <w:pPr>
              <w:jc w:val="center"/>
              <w:rPr>
                <w:sz w:val="24"/>
                <w:szCs w:val="24"/>
                <w:u w:val="single"/>
              </w:rPr>
            </w:pPr>
            <w:r w:rsidRPr="00A3031C">
              <w:rPr>
                <w:sz w:val="24"/>
                <w:szCs w:val="24"/>
                <w:u w:val="single"/>
              </w:rPr>
              <w:t>186</w:t>
            </w:r>
          </w:p>
        </w:tc>
        <w:tc>
          <w:tcPr>
            <w:tcW w:w="974" w:type="dxa"/>
          </w:tcPr>
          <w:p w:rsidR="008E3AE4" w:rsidRPr="00A3031C" w:rsidRDefault="008E3AE4" w:rsidP="008E3AE4">
            <w:pPr>
              <w:jc w:val="center"/>
              <w:rPr>
                <w:sz w:val="24"/>
                <w:szCs w:val="24"/>
                <w:u w:val="single"/>
              </w:rPr>
            </w:pPr>
            <w:r w:rsidRPr="00A3031C">
              <w:rPr>
                <w:sz w:val="24"/>
                <w:szCs w:val="24"/>
                <w:u w:val="single"/>
              </w:rPr>
              <w:t>186</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Тактическая</w:t>
            </w:r>
          </w:p>
        </w:tc>
        <w:tc>
          <w:tcPr>
            <w:tcW w:w="972" w:type="dxa"/>
          </w:tcPr>
          <w:p w:rsidR="008E3AE4" w:rsidRPr="00A3031C" w:rsidRDefault="008E3AE4" w:rsidP="008E3AE4">
            <w:pPr>
              <w:jc w:val="center"/>
              <w:rPr>
                <w:sz w:val="24"/>
                <w:szCs w:val="24"/>
                <w:u w:val="single"/>
              </w:rPr>
            </w:pPr>
            <w:r w:rsidRPr="00A3031C">
              <w:rPr>
                <w:sz w:val="24"/>
                <w:szCs w:val="24"/>
                <w:u w:val="single"/>
              </w:rPr>
              <w:t>20</w:t>
            </w:r>
          </w:p>
        </w:tc>
        <w:tc>
          <w:tcPr>
            <w:tcW w:w="956" w:type="dxa"/>
          </w:tcPr>
          <w:p w:rsidR="008E3AE4" w:rsidRPr="00A3031C" w:rsidRDefault="008E3AE4" w:rsidP="008E3AE4">
            <w:pPr>
              <w:jc w:val="center"/>
              <w:rPr>
                <w:sz w:val="24"/>
                <w:szCs w:val="24"/>
                <w:u w:val="single"/>
              </w:rPr>
            </w:pPr>
            <w:r w:rsidRPr="00A3031C">
              <w:rPr>
                <w:sz w:val="24"/>
                <w:szCs w:val="24"/>
                <w:u w:val="single"/>
              </w:rPr>
              <w:t>42</w:t>
            </w:r>
          </w:p>
        </w:tc>
        <w:tc>
          <w:tcPr>
            <w:tcW w:w="957" w:type="dxa"/>
          </w:tcPr>
          <w:p w:rsidR="008E3AE4" w:rsidRPr="00A3031C" w:rsidRDefault="008E3AE4" w:rsidP="008E3AE4">
            <w:pPr>
              <w:jc w:val="center"/>
              <w:rPr>
                <w:sz w:val="24"/>
                <w:szCs w:val="24"/>
                <w:u w:val="single"/>
              </w:rPr>
            </w:pPr>
            <w:r w:rsidRPr="00A3031C">
              <w:rPr>
                <w:sz w:val="24"/>
                <w:szCs w:val="24"/>
                <w:u w:val="single"/>
              </w:rPr>
              <w:t>42</w:t>
            </w:r>
          </w:p>
        </w:tc>
        <w:tc>
          <w:tcPr>
            <w:tcW w:w="957" w:type="dxa"/>
          </w:tcPr>
          <w:p w:rsidR="008E3AE4" w:rsidRPr="00A3031C" w:rsidRDefault="008E3AE4" w:rsidP="008E3AE4">
            <w:pPr>
              <w:jc w:val="center"/>
              <w:rPr>
                <w:sz w:val="24"/>
                <w:szCs w:val="24"/>
                <w:u w:val="single"/>
              </w:rPr>
            </w:pPr>
            <w:r w:rsidRPr="00A3031C">
              <w:rPr>
                <w:sz w:val="24"/>
                <w:szCs w:val="24"/>
                <w:u w:val="single"/>
              </w:rPr>
              <w:t>70</w:t>
            </w:r>
          </w:p>
        </w:tc>
        <w:tc>
          <w:tcPr>
            <w:tcW w:w="960" w:type="dxa"/>
          </w:tcPr>
          <w:p w:rsidR="008E3AE4" w:rsidRPr="00E34565" w:rsidRDefault="00E34565" w:rsidP="00E34565">
            <w:pPr>
              <w:rPr>
                <w:sz w:val="24"/>
                <w:szCs w:val="24"/>
                <w:u w:val="single"/>
                <w:lang w:val="en-US"/>
              </w:rPr>
            </w:pPr>
            <w:r>
              <w:rPr>
                <w:sz w:val="24"/>
                <w:szCs w:val="24"/>
                <w:u w:val="single"/>
                <w:lang w:val="en-US"/>
              </w:rPr>
              <w:t xml:space="preserve">    120</w:t>
            </w:r>
          </w:p>
        </w:tc>
        <w:tc>
          <w:tcPr>
            <w:tcW w:w="957" w:type="dxa"/>
          </w:tcPr>
          <w:p w:rsidR="008E3AE4" w:rsidRPr="00A3031C" w:rsidRDefault="008E3AE4" w:rsidP="008E3AE4">
            <w:pPr>
              <w:jc w:val="center"/>
              <w:rPr>
                <w:sz w:val="24"/>
                <w:szCs w:val="24"/>
                <w:u w:val="single"/>
              </w:rPr>
            </w:pPr>
            <w:r w:rsidRPr="00A3031C">
              <w:rPr>
                <w:sz w:val="24"/>
                <w:szCs w:val="24"/>
                <w:u w:val="single"/>
              </w:rPr>
              <w:t>154</w:t>
            </w:r>
          </w:p>
        </w:tc>
        <w:tc>
          <w:tcPr>
            <w:tcW w:w="974" w:type="dxa"/>
          </w:tcPr>
          <w:p w:rsidR="008E3AE4" w:rsidRPr="00A3031C" w:rsidRDefault="008E3AE4" w:rsidP="008E3AE4">
            <w:pPr>
              <w:jc w:val="center"/>
              <w:rPr>
                <w:sz w:val="24"/>
                <w:szCs w:val="24"/>
                <w:u w:val="single"/>
              </w:rPr>
            </w:pPr>
            <w:r w:rsidRPr="00A3031C">
              <w:rPr>
                <w:sz w:val="24"/>
                <w:szCs w:val="24"/>
                <w:u w:val="single"/>
              </w:rPr>
              <w:t>154</w:t>
            </w:r>
          </w:p>
        </w:tc>
        <w:tc>
          <w:tcPr>
            <w:tcW w:w="974" w:type="dxa"/>
          </w:tcPr>
          <w:p w:rsidR="008E3AE4" w:rsidRPr="00A3031C" w:rsidRDefault="008E3AE4" w:rsidP="008E3AE4">
            <w:pPr>
              <w:jc w:val="center"/>
              <w:rPr>
                <w:sz w:val="24"/>
                <w:szCs w:val="24"/>
                <w:u w:val="single"/>
              </w:rPr>
            </w:pPr>
            <w:r w:rsidRPr="00A3031C">
              <w:rPr>
                <w:sz w:val="24"/>
                <w:szCs w:val="24"/>
                <w:u w:val="single"/>
              </w:rPr>
              <w:t>154</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 xml:space="preserve">Игровая </w:t>
            </w:r>
          </w:p>
        </w:tc>
        <w:tc>
          <w:tcPr>
            <w:tcW w:w="972" w:type="dxa"/>
          </w:tcPr>
          <w:p w:rsidR="008E3AE4" w:rsidRPr="00A3031C" w:rsidRDefault="008E3AE4" w:rsidP="008E3AE4">
            <w:pPr>
              <w:jc w:val="center"/>
              <w:rPr>
                <w:sz w:val="24"/>
                <w:szCs w:val="24"/>
                <w:u w:val="single"/>
              </w:rPr>
            </w:pPr>
            <w:r w:rsidRPr="00A3031C">
              <w:rPr>
                <w:sz w:val="24"/>
                <w:szCs w:val="24"/>
                <w:u w:val="single"/>
              </w:rPr>
              <w:t>30</w:t>
            </w:r>
          </w:p>
        </w:tc>
        <w:tc>
          <w:tcPr>
            <w:tcW w:w="956" w:type="dxa"/>
          </w:tcPr>
          <w:p w:rsidR="008E3AE4" w:rsidRPr="00A3031C" w:rsidRDefault="008E3AE4" w:rsidP="008E3AE4">
            <w:pPr>
              <w:jc w:val="center"/>
              <w:rPr>
                <w:sz w:val="24"/>
                <w:szCs w:val="24"/>
                <w:u w:val="single"/>
              </w:rPr>
            </w:pPr>
            <w:r w:rsidRPr="00A3031C">
              <w:rPr>
                <w:sz w:val="24"/>
                <w:szCs w:val="24"/>
                <w:u w:val="single"/>
              </w:rPr>
              <w:t>65</w:t>
            </w:r>
          </w:p>
        </w:tc>
        <w:tc>
          <w:tcPr>
            <w:tcW w:w="957" w:type="dxa"/>
          </w:tcPr>
          <w:p w:rsidR="008E3AE4" w:rsidRPr="00A3031C" w:rsidRDefault="008E3AE4" w:rsidP="008E3AE4">
            <w:pPr>
              <w:jc w:val="center"/>
              <w:rPr>
                <w:sz w:val="24"/>
                <w:szCs w:val="24"/>
                <w:u w:val="single"/>
              </w:rPr>
            </w:pPr>
            <w:r w:rsidRPr="00A3031C">
              <w:rPr>
                <w:sz w:val="24"/>
                <w:szCs w:val="24"/>
                <w:u w:val="single"/>
              </w:rPr>
              <w:t>65</w:t>
            </w:r>
          </w:p>
        </w:tc>
        <w:tc>
          <w:tcPr>
            <w:tcW w:w="957" w:type="dxa"/>
          </w:tcPr>
          <w:p w:rsidR="008E3AE4" w:rsidRPr="00A3031C" w:rsidRDefault="008E3AE4" w:rsidP="008E3AE4">
            <w:pPr>
              <w:jc w:val="center"/>
              <w:rPr>
                <w:sz w:val="24"/>
                <w:szCs w:val="24"/>
                <w:u w:val="single"/>
              </w:rPr>
            </w:pPr>
            <w:r w:rsidRPr="00A3031C">
              <w:rPr>
                <w:sz w:val="24"/>
                <w:szCs w:val="24"/>
                <w:u w:val="single"/>
              </w:rPr>
              <w:t>70</w:t>
            </w:r>
          </w:p>
        </w:tc>
        <w:tc>
          <w:tcPr>
            <w:tcW w:w="960" w:type="dxa"/>
          </w:tcPr>
          <w:p w:rsidR="008E3AE4" w:rsidRPr="00A3031C" w:rsidRDefault="008E3AE4" w:rsidP="008E3AE4">
            <w:pPr>
              <w:jc w:val="center"/>
              <w:rPr>
                <w:sz w:val="24"/>
                <w:szCs w:val="24"/>
                <w:u w:val="single"/>
              </w:rPr>
            </w:pPr>
            <w:r w:rsidRPr="00A3031C">
              <w:rPr>
                <w:sz w:val="24"/>
                <w:szCs w:val="24"/>
                <w:u w:val="single"/>
              </w:rPr>
              <w:t>70</w:t>
            </w:r>
          </w:p>
        </w:tc>
        <w:tc>
          <w:tcPr>
            <w:tcW w:w="957" w:type="dxa"/>
          </w:tcPr>
          <w:p w:rsidR="008E3AE4" w:rsidRPr="00A3031C" w:rsidRDefault="008E3AE4" w:rsidP="008E3AE4">
            <w:pPr>
              <w:jc w:val="center"/>
              <w:rPr>
                <w:sz w:val="24"/>
                <w:szCs w:val="24"/>
                <w:u w:val="single"/>
              </w:rPr>
            </w:pPr>
            <w:r w:rsidRPr="00A3031C">
              <w:rPr>
                <w:sz w:val="24"/>
                <w:szCs w:val="24"/>
                <w:u w:val="single"/>
              </w:rPr>
              <w:t>126</w:t>
            </w:r>
          </w:p>
        </w:tc>
        <w:tc>
          <w:tcPr>
            <w:tcW w:w="974" w:type="dxa"/>
          </w:tcPr>
          <w:p w:rsidR="008E3AE4" w:rsidRPr="00A3031C" w:rsidRDefault="008E3AE4" w:rsidP="008E3AE4">
            <w:pPr>
              <w:jc w:val="center"/>
              <w:rPr>
                <w:sz w:val="24"/>
                <w:szCs w:val="24"/>
                <w:u w:val="single"/>
              </w:rPr>
            </w:pPr>
            <w:r w:rsidRPr="00A3031C">
              <w:rPr>
                <w:sz w:val="24"/>
                <w:szCs w:val="24"/>
                <w:u w:val="single"/>
              </w:rPr>
              <w:t>126</w:t>
            </w:r>
          </w:p>
        </w:tc>
        <w:tc>
          <w:tcPr>
            <w:tcW w:w="974" w:type="dxa"/>
          </w:tcPr>
          <w:p w:rsidR="008E3AE4" w:rsidRPr="00A3031C" w:rsidRDefault="008E3AE4" w:rsidP="008E3AE4">
            <w:pPr>
              <w:jc w:val="center"/>
              <w:rPr>
                <w:sz w:val="24"/>
                <w:szCs w:val="24"/>
                <w:u w:val="single"/>
              </w:rPr>
            </w:pPr>
            <w:r w:rsidRPr="00A3031C">
              <w:rPr>
                <w:sz w:val="24"/>
                <w:szCs w:val="24"/>
                <w:u w:val="single"/>
              </w:rPr>
              <w:t>126</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Контрольные и календарные игры</w:t>
            </w:r>
          </w:p>
        </w:tc>
        <w:tc>
          <w:tcPr>
            <w:tcW w:w="972" w:type="dxa"/>
          </w:tcPr>
          <w:p w:rsidR="008E3AE4" w:rsidRPr="00A3031C" w:rsidRDefault="008E3AE4" w:rsidP="008E3AE4">
            <w:pPr>
              <w:jc w:val="center"/>
              <w:rPr>
                <w:sz w:val="24"/>
                <w:szCs w:val="24"/>
                <w:u w:val="single"/>
              </w:rPr>
            </w:pPr>
            <w:r w:rsidRPr="00A3031C">
              <w:rPr>
                <w:sz w:val="24"/>
                <w:szCs w:val="24"/>
                <w:u w:val="single"/>
              </w:rPr>
              <w:t>-</w:t>
            </w:r>
          </w:p>
        </w:tc>
        <w:tc>
          <w:tcPr>
            <w:tcW w:w="956" w:type="dxa"/>
          </w:tcPr>
          <w:p w:rsidR="008E3AE4" w:rsidRPr="00A3031C" w:rsidRDefault="008E3AE4" w:rsidP="008E3AE4">
            <w:pPr>
              <w:jc w:val="center"/>
              <w:rPr>
                <w:sz w:val="24"/>
                <w:szCs w:val="24"/>
                <w:u w:val="single"/>
              </w:rPr>
            </w:pPr>
            <w:r w:rsidRPr="00A3031C">
              <w:rPr>
                <w:sz w:val="24"/>
                <w:szCs w:val="24"/>
                <w:u w:val="single"/>
              </w:rPr>
              <w:t>30</w:t>
            </w:r>
          </w:p>
        </w:tc>
        <w:tc>
          <w:tcPr>
            <w:tcW w:w="957" w:type="dxa"/>
          </w:tcPr>
          <w:p w:rsidR="008E3AE4" w:rsidRPr="00A3031C" w:rsidRDefault="008E3AE4" w:rsidP="008E3AE4">
            <w:pPr>
              <w:jc w:val="center"/>
              <w:rPr>
                <w:sz w:val="24"/>
                <w:szCs w:val="24"/>
                <w:u w:val="single"/>
              </w:rPr>
            </w:pPr>
            <w:r w:rsidRPr="00A3031C">
              <w:rPr>
                <w:sz w:val="24"/>
                <w:szCs w:val="24"/>
                <w:u w:val="single"/>
              </w:rPr>
              <w:t>30</w:t>
            </w:r>
          </w:p>
        </w:tc>
        <w:tc>
          <w:tcPr>
            <w:tcW w:w="957" w:type="dxa"/>
          </w:tcPr>
          <w:p w:rsidR="008E3AE4" w:rsidRPr="00A3031C" w:rsidRDefault="008E3AE4" w:rsidP="008E3AE4">
            <w:pPr>
              <w:jc w:val="center"/>
              <w:rPr>
                <w:sz w:val="24"/>
                <w:szCs w:val="24"/>
                <w:u w:val="single"/>
              </w:rPr>
            </w:pPr>
            <w:r w:rsidRPr="00A3031C">
              <w:rPr>
                <w:sz w:val="24"/>
                <w:szCs w:val="24"/>
                <w:u w:val="single"/>
              </w:rPr>
              <w:t>36</w:t>
            </w:r>
          </w:p>
        </w:tc>
        <w:tc>
          <w:tcPr>
            <w:tcW w:w="960" w:type="dxa"/>
          </w:tcPr>
          <w:p w:rsidR="008E3AE4" w:rsidRPr="00A3031C" w:rsidRDefault="008E3AE4" w:rsidP="008E3AE4">
            <w:pPr>
              <w:jc w:val="center"/>
              <w:rPr>
                <w:sz w:val="24"/>
                <w:szCs w:val="24"/>
                <w:u w:val="single"/>
              </w:rPr>
            </w:pPr>
            <w:r w:rsidRPr="00A3031C">
              <w:rPr>
                <w:sz w:val="24"/>
                <w:szCs w:val="24"/>
                <w:u w:val="single"/>
              </w:rPr>
              <w:t>36</w:t>
            </w:r>
          </w:p>
        </w:tc>
        <w:tc>
          <w:tcPr>
            <w:tcW w:w="957" w:type="dxa"/>
          </w:tcPr>
          <w:p w:rsidR="008E3AE4" w:rsidRPr="00A3031C" w:rsidRDefault="008E3AE4" w:rsidP="008E3AE4">
            <w:pPr>
              <w:jc w:val="center"/>
              <w:rPr>
                <w:sz w:val="24"/>
                <w:szCs w:val="24"/>
                <w:u w:val="single"/>
              </w:rPr>
            </w:pPr>
            <w:r w:rsidRPr="00A3031C">
              <w:rPr>
                <w:sz w:val="24"/>
                <w:szCs w:val="24"/>
                <w:u w:val="single"/>
              </w:rPr>
              <w:t>84</w:t>
            </w:r>
          </w:p>
        </w:tc>
        <w:tc>
          <w:tcPr>
            <w:tcW w:w="974" w:type="dxa"/>
          </w:tcPr>
          <w:p w:rsidR="008E3AE4" w:rsidRPr="00A3031C" w:rsidRDefault="008E3AE4" w:rsidP="008E3AE4">
            <w:pPr>
              <w:jc w:val="center"/>
              <w:rPr>
                <w:sz w:val="24"/>
                <w:szCs w:val="24"/>
                <w:u w:val="single"/>
              </w:rPr>
            </w:pPr>
            <w:r w:rsidRPr="00A3031C">
              <w:rPr>
                <w:sz w:val="24"/>
                <w:szCs w:val="24"/>
                <w:u w:val="single"/>
              </w:rPr>
              <w:t>84</w:t>
            </w:r>
          </w:p>
        </w:tc>
        <w:tc>
          <w:tcPr>
            <w:tcW w:w="974" w:type="dxa"/>
          </w:tcPr>
          <w:p w:rsidR="008E3AE4" w:rsidRPr="00A3031C" w:rsidRDefault="008E3AE4" w:rsidP="008E3AE4">
            <w:pPr>
              <w:jc w:val="center"/>
              <w:rPr>
                <w:sz w:val="24"/>
                <w:szCs w:val="24"/>
                <w:u w:val="single"/>
              </w:rPr>
            </w:pPr>
            <w:r w:rsidRPr="00A3031C">
              <w:rPr>
                <w:sz w:val="24"/>
                <w:szCs w:val="24"/>
                <w:u w:val="single"/>
              </w:rPr>
              <w:t>84</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Восстановительные мероприятия</w:t>
            </w:r>
          </w:p>
        </w:tc>
        <w:tc>
          <w:tcPr>
            <w:tcW w:w="972" w:type="dxa"/>
          </w:tcPr>
          <w:p w:rsidR="008E3AE4" w:rsidRPr="00A3031C" w:rsidRDefault="008E3AE4" w:rsidP="008E3AE4">
            <w:pPr>
              <w:jc w:val="center"/>
              <w:rPr>
                <w:sz w:val="24"/>
                <w:szCs w:val="24"/>
                <w:u w:val="single"/>
              </w:rPr>
            </w:pPr>
            <w:r w:rsidRPr="00A3031C">
              <w:rPr>
                <w:sz w:val="24"/>
                <w:szCs w:val="24"/>
                <w:u w:val="single"/>
              </w:rPr>
              <w:t>-</w:t>
            </w:r>
          </w:p>
        </w:tc>
        <w:tc>
          <w:tcPr>
            <w:tcW w:w="956" w:type="dxa"/>
          </w:tcPr>
          <w:p w:rsidR="008E3AE4" w:rsidRPr="00A3031C" w:rsidRDefault="008E3AE4" w:rsidP="008E3AE4">
            <w:pPr>
              <w:jc w:val="center"/>
              <w:rPr>
                <w:sz w:val="24"/>
                <w:szCs w:val="24"/>
                <w:u w:val="single"/>
              </w:rPr>
            </w:pPr>
            <w:r w:rsidRPr="00A3031C">
              <w:rPr>
                <w:sz w:val="24"/>
                <w:szCs w:val="24"/>
                <w:u w:val="single"/>
              </w:rPr>
              <w:t>-</w:t>
            </w:r>
          </w:p>
        </w:tc>
        <w:tc>
          <w:tcPr>
            <w:tcW w:w="957" w:type="dxa"/>
          </w:tcPr>
          <w:p w:rsidR="008E3AE4" w:rsidRPr="00A3031C" w:rsidRDefault="008E3AE4" w:rsidP="008E3AE4">
            <w:pPr>
              <w:jc w:val="center"/>
              <w:rPr>
                <w:sz w:val="24"/>
                <w:szCs w:val="24"/>
                <w:u w:val="single"/>
              </w:rPr>
            </w:pPr>
            <w:r w:rsidRPr="00A3031C">
              <w:rPr>
                <w:sz w:val="24"/>
                <w:szCs w:val="24"/>
                <w:u w:val="single"/>
              </w:rPr>
              <w:t>-</w:t>
            </w:r>
          </w:p>
        </w:tc>
        <w:tc>
          <w:tcPr>
            <w:tcW w:w="957" w:type="dxa"/>
          </w:tcPr>
          <w:p w:rsidR="008E3AE4" w:rsidRPr="00A3031C" w:rsidRDefault="008E3AE4" w:rsidP="008E3AE4">
            <w:pPr>
              <w:jc w:val="center"/>
              <w:rPr>
                <w:sz w:val="24"/>
                <w:szCs w:val="24"/>
                <w:u w:val="single"/>
              </w:rPr>
            </w:pPr>
            <w:r w:rsidRPr="00A3031C">
              <w:rPr>
                <w:sz w:val="24"/>
                <w:szCs w:val="24"/>
                <w:u w:val="single"/>
              </w:rPr>
              <w:t>49</w:t>
            </w:r>
          </w:p>
        </w:tc>
        <w:tc>
          <w:tcPr>
            <w:tcW w:w="960" w:type="dxa"/>
          </w:tcPr>
          <w:p w:rsidR="008E3AE4" w:rsidRPr="00A3031C" w:rsidRDefault="008E3AE4" w:rsidP="008E3AE4">
            <w:pPr>
              <w:jc w:val="center"/>
              <w:rPr>
                <w:sz w:val="24"/>
                <w:szCs w:val="24"/>
                <w:u w:val="single"/>
              </w:rPr>
            </w:pPr>
            <w:r w:rsidRPr="00A3031C">
              <w:rPr>
                <w:sz w:val="24"/>
                <w:szCs w:val="24"/>
                <w:u w:val="single"/>
              </w:rPr>
              <w:t>49</w:t>
            </w:r>
          </w:p>
        </w:tc>
        <w:tc>
          <w:tcPr>
            <w:tcW w:w="957" w:type="dxa"/>
          </w:tcPr>
          <w:p w:rsidR="008E3AE4" w:rsidRPr="00A3031C" w:rsidRDefault="008E3AE4" w:rsidP="008E3AE4">
            <w:pPr>
              <w:jc w:val="center"/>
              <w:rPr>
                <w:sz w:val="24"/>
                <w:szCs w:val="24"/>
                <w:u w:val="single"/>
              </w:rPr>
            </w:pPr>
            <w:r w:rsidRPr="00A3031C">
              <w:rPr>
                <w:sz w:val="24"/>
                <w:szCs w:val="24"/>
                <w:u w:val="single"/>
              </w:rPr>
              <w:t>56</w:t>
            </w:r>
          </w:p>
        </w:tc>
        <w:tc>
          <w:tcPr>
            <w:tcW w:w="974" w:type="dxa"/>
          </w:tcPr>
          <w:p w:rsidR="008E3AE4" w:rsidRPr="00A3031C" w:rsidRDefault="008E3AE4" w:rsidP="008E3AE4">
            <w:pPr>
              <w:jc w:val="center"/>
              <w:rPr>
                <w:sz w:val="24"/>
                <w:szCs w:val="24"/>
                <w:u w:val="single"/>
              </w:rPr>
            </w:pPr>
            <w:r w:rsidRPr="00A3031C">
              <w:rPr>
                <w:sz w:val="24"/>
                <w:szCs w:val="24"/>
                <w:u w:val="single"/>
              </w:rPr>
              <w:t>56</w:t>
            </w:r>
          </w:p>
        </w:tc>
        <w:tc>
          <w:tcPr>
            <w:tcW w:w="974" w:type="dxa"/>
          </w:tcPr>
          <w:p w:rsidR="008E3AE4" w:rsidRPr="00A3031C" w:rsidRDefault="008E3AE4" w:rsidP="008E3AE4">
            <w:pPr>
              <w:jc w:val="center"/>
              <w:rPr>
                <w:sz w:val="24"/>
                <w:szCs w:val="24"/>
                <w:u w:val="single"/>
              </w:rPr>
            </w:pPr>
            <w:r w:rsidRPr="00A3031C">
              <w:rPr>
                <w:sz w:val="24"/>
                <w:szCs w:val="24"/>
                <w:u w:val="single"/>
              </w:rPr>
              <w:t>56</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 xml:space="preserve">Инструкторская и </w:t>
            </w:r>
            <w:r w:rsidRPr="00A3031C">
              <w:rPr>
                <w:sz w:val="24"/>
                <w:szCs w:val="24"/>
                <w:u w:val="single"/>
              </w:rPr>
              <w:lastRenderedPageBreak/>
              <w:t>судейская практика</w:t>
            </w:r>
          </w:p>
        </w:tc>
        <w:tc>
          <w:tcPr>
            <w:tcW w:w="972" w:type="dxa"/>
          </w:tcPr>
          <w:p w:rsidR="008E3AE4" w:rsidRPr="00A3031C" w:rsidRDefault="008E3AE4" w:rsidP="008E3AE4">
            <w:pPr>
              <w:jc w:val="center"/>
              <w:rPr>
                <w:sz w:val="24"/>
                <w:szCs w:val="24"/>
                <w:u w:val="single"/>
              </w:rPr>
            </w:pPr>
            <w:r w:rsidRPr="00A3031C">
              <w:rPr>
                <w:sz w:val="24"/>
                <w:szCs w:val="24"/>
                <w:u w:val="single"/>
              </w:rPr>
              <w:lastRenderedPageBreak/>
              <w:t>-</w:t>
            </w:r>
          </w:p>
        </w:tc>
        <w:tc>
          <w:tcPr>
            <w:tcW w:w="956" w:type="dxa"/>
          </w:tcPr>
          <w:p w:rsidR="008E3AE4" w:rsidRPr="00A3031C" w:rsidRDefault="008E3AE4" w:rsidP="008E3AE4">
            <w:pPr>
              <w:jc w:val="center"/>
              <w:rPr>
                <w:sz w:val="24"/>
                <w:szCs w:val="24"/>
                <w:u w:val="single"/>
              </w:rPr>
            </w:pPr>
            <w:r w:rsidRPr="00A3031C">
              <w:rPr>
                <w:sz w:val="24"/>
                <w:szCs w:val="24"/>
                <w:u w:val="single"/>
              </w:rPr>
              <w:t>-</w:t>
            </w:r>
          </w:p>
        </w:tc>
        <w:tc>
          <w:tcPr>
            <w:tcW w:w="957" w:type="dxa"/>
          </w:tcPr>
          <w:p w:rsidR="008E3AE4" w:rsidRPr="00A3031C" w:rsidRDefault="008E3AE4" w:rsidP="008E3AE4">
            <w:pPr>
              <w:jc w:val="center"/>
              <w:rPr>
                <w:sz w:val="24"/>
                <w:szCs w:val="24"/>
                <w:u w:val="single"/>
              </w:rPr>
            </w:pPr>
            <w:r w:rsidRPr="00A3031C">
              <w:rPr>
                <w:sz w:val="24"/>
                <w:szCs w:val="24"/>
                <w:u w:val="single"/>
              </w:rPr>
              <w:t>-</w:t>
            </w:r>
          </w:p>
        </w:tc>
        <w:tc>
          <w:tcPr>
            <w:tcW w:w="957" w:type="dxa"/>
          </w:tcPr>
          <w:p w:rsidR="008E3AE4" w:rsidRPr="00A3031C" w:rsidRDefault="008E3AE4" w:rsidP="008E3AE4">
            <w:pPr>
              <w:jc w:val="center"/>
              <w:rPr>
                <w:sz w:val="24"/>
                <w:szCs w:val="24"/>
                <w:u w:val="single"/>
              </w:rPr>
            </w:pPr>
            <w:r w:rsidRPr="00A3031C">
              <w:rPr>
                <w:sz w:val="24"/>
                <w:szCs w:val="24"/>
                <w:u w:val="single"/>
              </w:rPr>
              <w:t>49</w:t>
            </w:r>
          </w:p>
        </w:tc>
        <w:tc>
          <w:tcPr>
            <w:tcW w:w="960" w:type="dxa"/>
          </w:tcPr>
          <w:p w:rsidR="008E3AE4" w:rsidRPr="00A3031C" w:rsidRDefault="008E3AE4" w:rsidP="008E3AE4">
            <w:pPr>
              <w:jc w:val="center"/>
              <w:rPr>
                <w:sz w:val="24"/>
                <w:szCs w:val="24"/>
                <w:u w:val="single"/>
              </w:rPr>
            </w:pPr>
            <w:r w:rsidRPr="00A3031C">
              <w:rPr>
                <w:sz w:val="24"/>
                <w:szCs w:val="24"/>
                <w:u w:val="single"/>
              </w:rPr>
              <w:t>49</w:t>
            </w:r>
          </w:p>
        </w:tc>
        <w:tc>
          <w:tcPr>
            <w:tcW w:w="957" w:type="dxa"/>
          </w:tcPr>
          <w:p w:rsidR="008E3AE4" w:rsidRPr="00A3031C" w:rsidRDefault="008E3AE4" w:rsidP="008E3AE4">
            <w:pPr>
              <w:jc w:val="center"/>
              <w:rPr>
                <w:sz w:val="24"/>
                <w:szCs w:val="24"/>
                <w:u w:val="single"/>
              </w:rPr>
            </w:pPr>
            <w:r w:rsidRPr="00A3031C">
              <w:rPr>
                <w:sz w:val="24"/>
                <w:szCs w:val="24"/>
                <w:u w:val="single"/>
              </w:rPr>
              <w:t>56</w:t>
            </w:r>
          </w:p>
        </w:tc>
        <w:tc>
          <w:tcPr>
            <w:tcW w:w="974" w:type="dxa"/>
          </w:tcPr>
          <w:p w:rsidR="008E3AE4" w:rsidRPr="00A3031C" w:rsidRDefault="008E3AE4" w:rsidP="008E3AE4">
            <w:pPr>
              <w:jc w:val="center"/>
              <w:rPr>
                <w:sz w:val="24"/>
                <w:szCs w:val="24"/>
                <w:u w:val="single"/>
              </w:rPr>
            </w:pPr>
            <w:r w:rsidRPr="00A3031C">
              <w:rPr>
                <w:sz w:val="24"/>
                <w:szCs w:val="24"/>
                <w:u w:val="single"/>
              </w:rPr>
              <w:t>56</w:t>
            </w:r>
          </w:p>
        </w:tc>
        <w:tc>
          <w:tcPr>
            <w:tcW w:w="974" w:type="dxa"/>
          </w:tcPr>
          <w:p w:rsidR="008E3AE4" w:rsidRPr="00A3031C" w:rsidRDefault="008E3AE4" w:rsidP="008E3AE4">
            <w:pPr>
              <w:jc w:val="center"/>
              <w:rPr>
                <w:sz w:val="24"/>
                <w:szCs w:val="24"/>
                <w:u w:val="single"/>
              </w:rPr>
            </w:pPr>
            <w:r w:rsidRPr="00A3031C">
              <w:rPr>
                <w:sz w:val="24"/>
                <w:szCs w:val="24"/>
                <w:u w:val="single"/>
              </w:rPr>
              <w:t>56</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lastRenderedPageBreak/>
              <w:t>Контрольные испытания</w:t>
            </w:r>
          </w:p>
        </w:tc>
        <w:tc>
          <w:tcPr>
            <w:tcW w:w="972" w:type="dxa"/>
          </w:tcPr>
          <w:p w:rsidR="008E3AE4" w:rsidRPr="00A3031C" w:rsidRDefault="008E3AE4" w:rsidP="008E3AE4">
            <w:pPr>
              <w:jc w:val="center"/>
              <w:rPr>
                <w:sz w:val="24"/>
                <w:szCs w:val="24"/>
                <w:u w:val="single"/>
              </w:rPr>
            </w:pPr>
            <w:r w:rsidRPr="00A3031C">
              <w:rPr>
                <w:sz w:val="24"/>
                <w:szCs w:val="24"/>
                <w:u w:val="single"/>
              </w:rPr>
              <w:t>10</w:t>
            </w:r>
          </w:p>
        </w:tc>
        <w:tc>
          <w:tcPr>
            <w:tcW w:w="956" w:type="dxa"/>
          </w:tcPr>
          <w:p w:rsidR="008E3AE4" w:rsidRPr="00A3031C" w:rsidRDefault="008E3AE4" w:rsidP="008E3AE4">
            <w:pPr>
              <w:jc w:val="center"/>
              <w:rPr>
                <w:sz w:val="24"/>
                <w:szCs w:val="24"/>
                <w:u w:val="single"/>
              </w:rPr>
            </w:pPr>
            <w:r w:rsidRPr="00A3031C">
              <w:rPr>
                <w:sz w:val="24"/>
                <w:szCs w:val="24"/>
                <w:u w:val="single"/>
              </w:rPr>
              <w:t>12</w:t>
            </w:r>
          </w:p>
        </w:tc>
        <w:tc>
          <w:tcPr>
            <w:tcW w:w="957" w:type="dxa"/>
          </w:tcPr>
          <w:p w:rsidR="008E3AE4" w:rsidRPr="00A3031C" w:rsidRDefault="008E3AE4" w:rsidP="008E3AE4">
            <w:pPr>
              <w:jc w:val="center"/>
              <w:rPr>
                <w:sz w:val="24"/>
                <w:szCs w:val="24"/>
                <w:u w:val="single"/>
              </w:rPr>
            </w:pPr>
            <w:r w:rsidRPr="00A3031C">
              <w:rPr>
                <w:sz w:val="24"/>
                <w:szCs w:val="24"/>
                <w:u w:val="single"/>
              </w:rPr>
              <w:t>12</w:t>
            </w:r>
          </w:p>
        </w:tc>
        <w:tc>
          <w:tcPr>
            <w:tcW w:w="957" w:type="dxa"/>
          </w:tcPr>
          <w:p w:rsidR="008E3AE4" w:rsidRPr="00A3031C" w:rsidRDefault="008E3AE4" w:rsidP="008E3AE4">
            <w:pPr>
              <w:jc w:val="center"/>
              <w:rPr>
                <w:sz w:val="24"/>
                <w:szCs w:val="24"/>
                <w:u w:val="single"/>
              </w:rPr>
            </w:pPr>
            <w:r w:rsidRPr="00A3031C">
              <w:rPr>
                <w:sz w:val="24"/>
                <w:szCs w:val="24"/>
                <w:u w:val="single"/>
              </w:rPr>
              <w:t>16</w:t>
            </w:r>
          </w:p>
        </w:tc>
        <w:tc>
          <w:tcPr>
            <w:tcW w:w="960" w:type="dxa"/>
          </w:tcPr>
          <w:p w:rsidR="008E3AE4" w:rsidRPr="00A3031C" w:rsidRDefault="008E3AE4" w:rsidP="008E3AE4">
            <w:pPr>
              <w:jc w:val="center"/>
              <w:rPr>
                <w:sz w:val="24"/>
                <w:szCs w:val="24"/>
                <w:u w:val="single"/>
              </w:rPr>
            </w:pPr>
            <w:r w:rsidRPr="00A3031C">
              <w:rPr>
                <w:sz w:val="24"/>
                <w:szCs w:val="24"/>
                <w:u w:val="single"/>
              </w:rPr>
              <w:t>16</w:t>
            </w:r>
          </w:p>
        </w:tc>
        <w:tc>
          <w:tcPr>
            <w:tcW w:w="957" w:type="dxa"/>
          </w:tcPr>
          <w:p w:rsidR="008E3AE4" w:rsidRPr="00A3031C" w:rsidRDefault="008E3AE4" w:rsidP="008E3AE4">
            <w:pPr>
              <w:jc w:val="center"/>
              <w:rPr>
                <w:sz w:val="24"/>
                <w:szCs w:val="24"/>
                <w:u w:val="single"/>
              </w:rPr>
            </w:pPr>
            <w:r w:rsidRPr="00A3031C">
              <w:rPr>
                <w:sz w:val="24"/>
                <w:szCs w:val="24"/>
                <w:u w:val="single"/>
              </w:rPr>
              <w:t>20</w:t>
            </w:r>
          </w:p>
        </w:tc>
        <w:tc>
          <w:tcPr>
            <w:tcW w:w="974" w:type="dxa"/>
          </w:tcPr>
          <w:p w:rsidR="008E3AE4" w:rsidRPr="00A3031C" w:rsidRDefault="008E3AE4" w:rsidP="008E3AE4">
            <w:pPr>
              <w:jc w:val="center"/>
              <w:rPr>
                <w:sz w:val="24"/>
                <w:szCs w:val="24"/>
                <w:u w:val="single"/>
              </w:rPr>
            </w:pPr>
            <w:r w:rsidRPr="00A3031C">
              <w:rPr>
                <w:sz w:val="24"/>
                <w:szCs w:val="24"/>
                <w:u w:val="single"/>
              </w:rPr>
              <w:t>20</w:t>
            </w:r>
          </w:p>
        </w:tc>
        <w:tc>
          <w:tcPr>
            <w:tcW w:w="974" w:type="dxa"/>
          </w:tcPr>
          <w:p w:rsidR="008E3AE4" w:rsidRPr="00A3031C" w:rsidRDefault="008E3AE4" w:rsidP="008E3AE4">
            <w:pPr>
              <w:jc w:val="center"/>
              <w:rPr>
                <w:sz w:val="24"/>
                <w:szCs w:val="24"/>
                <w:u w:val="single"/>
              </w:rPr>
            </w:pPr>
            <w:r w:rsidRPr="00A3031C">
              <w:rPr>
                <w:sz w:val="24"/>
                <w:szCs w:val="24"/>
                <w:u w:val="single"/>
              </w:rPr>
              <w:t>20</w:t>
            </w:r>
          </w:p>
        </w:tc>
      </w:tr>
      <w:tr w:rsidR="008E3AE4" w:rsidRPr="00A3031C" w:rsidTr="00483AB2">
        <w:trPr>
          <w:jc w:val="center"/>
        </w:trPr>
        <w:tc>
          <w:tcPr>
            <w:tcW w:w="2613" w:type="dxa"/>
            <w:vAlign w:val="center"/>
          </w:tcPr>
          <w:p w:rsidR="008E3AE4" w:rsidRPr="00A3031C" w:rsidRDefault="008E3AE4" w:rsidP="008E3AE4">
            <w:pPr>
              <w:jc w:val="center"/>
              <w:rPr>
                <w:sz w:val="24"/>
                <w:szCs w:val="24"/>
                <w:u w:val="single"/>
              </w:rPr>
            </w:pPr>
            <w:r w:rsidRPr="00A3031C">
              <w:rPr>
                <w:sz w:val="24"/>
                <w:szCs w:val="24"/>
                <w:u w:val="single"/>
              </w:rPr>
              <w:t>Медицинское обследование</w:t>
            </w:r>
          </w:p>
        </w:tc>
        <w:tc>
          <w:tcPr>
            <w:tcW w:w="972" w:type="dxa"/>
          </w:tcPr>
          <w:p w:rsidR="008E3AE4" w:rsidRPr="00A3031C" w:rsidRDefault="008E3AE4" w:rsidP="008E3AE4">
            <w:pPr>
              <w:jc w:val="center"/>
              <w:rPr>
                <w:sz w:val="24"/>
                <w:szCs w:val="24"/>
                <w:u w:val="single"/>
              </w:rPr>
            </w:pPr>
            <w:r w:rsidRPr="00A3031C">
              <w:rPr>
                <w:sz w:val="24"/>
                <w:szCs w:val="24"/>
                <w:u w:val="single"/>
              </w:rPr>
              <w:t>-</w:t>
            </w:r>
          </w:p>
        </w:tc>
        <w:tc>
          <w:tcPr>
            <w:tcW w:w="956" w:type="dxa"/>
          </w:tcPr>
          <w:p w:rsidR="008E3AE4" w:rsidRPr="00A3031C" w:rsidRDefault="008E3AE4" w:rsidP="008E3AE4">
            <w:pPr>
              <w:jc w:val="center"/>
              <w:rPr>
                <w:sz w:val="24"/>
                <w:szCs w:val="24"/>
                <w:u w:val="single"/>
              </w:rPr>
            </w:pPr>
            <w:r w:rsidRPr="00A3031C">
              <w:rPr>
                <w:sz w:val="24"/>
                <w:szCs w:val="24"/>
                <w:u w:val="single"/>
              </w:rPr>
              <w:t>4</w:t>
            </w:r>
          </w:p>
        </w:tc>
        <w:tc>
          <w:tcPr>
            <w:tcW w:w="957" w:type="dxa"/>
          </w:tcPr>
          <w:p w:rsidR="008E3AE4" w:rsidRPr="00A3031C" w:rsidRDefault="008E3AE4" w:rsidP="008E3AE4">
            <w:pPr>
              <w:jc w:val="center"/>
              <w:rPr>
                <w:sz w:val="24"/>
                <w:szCs w:val="24"/>
                <w:u w:val="single"/>
              </w:rPr>
            </w:pPr>
            <w:r w:rsidRPr="00A3031C">
              <w:rPr>
                <w:sz w:val="24"/>
                <w:szCs w:val="24"/>
                <w:u w:val="single"/>
              </w:rPr>
              <w:t>4</w:t>
            </w:r>
          </w:p>
        </w:tc>
        <w:tc>
          <w:tcPr>
            <w:tcW w:w="957" w:type="dxa"/>
          </w:tcPr>
          <w:p w:rsidR="008E3AE4" w:rsidRPr="00A3031C" w:rsidRDefault="008E3AE4" w:rsidP="008E3AE4">
            <w:pPr>
              <w:jc w:val="center"/>
              <w:rPr>
                <w:sz w:val="24"/>
                <w:szCs w:val="24"/>
                <w:u w:val="single"/>
              </w:rPr>
            </w:pPr>
            <w:r w:rsidRPr="00A3031C">
              <w:rPr>
                <w:sz w:val="24"/>
                <w:szCs w:val="24"/>
                <w:u w:val="single"/>
              </w:rPr>
              <w:t>6</w:t>
            </w:r>
          </w:p>
        </w:tc>
        <w:tc>
          <w:tcPr>
            <w:tcW w:w="960" w:type="dxa"/>
          </w:tcPr>
          <w:p w:rsidR="008E3AE4" w:rsidRPr="00A3031C" w:rsidRDefault="008E3AE4" w:rsidP="008E3AE4">
            <w:pPr>
              <w:jc w:val="center"/>
              <w:rPr>
                <w:sz w:val="24"/>
                <w:szCs w:val="24"/>
                <w:u w:val="single"/>
              </w:rPr>
            </w:pPr>
            <w:r w:rsidRPr="00A3031C">
              <w:rPr>
                <w:sz w:val="24"/>
                <w:szCs w:val="24"/>
                <w:u w:val="single"/>
              </w:rPr>
              <w:t>6</w:t>
            </w:r>
          </w:p>
        </w:tc>
        <w:tc>
          <w:tcPr>
            <w:tcW w:w="957" w:type="dxa"/>
          </w:tcPr>
          <w:p w:rsidR="008E3AE4" w:rsidRPr="00A3031C" w:rsidRDefault="008E3AE4" w:rsidP="008E3AE4">
            <w:pPr>
              <w:jc w:val="center"/>
              <w:rPr>
                <w:sz w:val="24"/>
                <w:szCs w:val="24"/>
                <w:u w:val="single"/>
              </w:rPr>
            </w:pPr>
            <w:r w:rsidRPr="00A3031C">
              <w:rPr>
                <w:sz w:val="24"/>
                <w:szCs w:val="24"/>
                <w:u w:val="single"/>
              </w:rPr>
              <w:t>6</w:t>
            </w:r>
          </w:p>
        </w:tc>
        <w:tc>
          <w:tcPr>
            <w:tcW w:w="974" w:type="dxa"/>
          </w:tcPr>
          <w:p w:rsidR="008E3AE4" w:rsidRPr="00A3031C" w:rsidRDefault="008E3AE4" w:rsidP="008E3AE4">
            <w:pPr>
              <w:jc w:val="center"/>
              <w:rPr>
                <w:sz w:val="24"/>
                <w:szCs w:val="24"/>
                <w:u w:val="single"/>
              </w:rPr>
            </w:pPr>
            <w:r w:rsidRPr="00A3031C">
              <w:rPr>
                <w:sz w:val="24"/>
                <w:szCs w:val="24"/>
                <w:u w:val="single"/>
              </w:rPr>
              <w:t>6</w:t>
            </w:r>
          </w:p>
        </w:tc>
        <w:tc>
          <w:tcPr>
            <w:tcW w:w="974" w:type="dxa"/>
          </w:tcPr>
          <w:p w:rsidR="008E3AE4" w:rsidRPr="00A3031C" w:rsidRDefault="008E3AE4" w:rsidP="008E3AE4">
            <w:pPr>
              <w:jc w:val="center"/>
              <w:rPr>
                <w:sz w:val="24"/>
                <w:szCs w:val="24"/>
                <w:u w:val="single"/>
              </w:rPr>
            </w:pPr>
            <w:r w:rsidRPr="00A3031C">
              <w:rPr>
                <w:sz w:val="24"/>
                <w:szCs w:val="24"/>
                <w:u w:val="single"/>
              </w:rPr>
              <w:t>6</w:t>
            </w:r>
          </w:p>
        </w:tc>
      </w:tr>
      <w:tr w:rsidR="008E3AE4" w:rsidRPr="00A3031C" w:rsidTr="00483AB2">
        <w:trPr>
          <w:jc w:val="center"/>
        </w:trPr>
        <w:tc>
          <w:tcPr>
            <w:tcW w:w="2613" w:type="dxa"/>
            <w:vAlign w:val="center"/>
          </w:tcPr>
          <w:p w:rsidR="008E3AE4" w:rsidRPr="00A3031C" w:rsidRDefault="008E3AE4" w:rsidP="008E3AE4">
            <w:pPr>
              <w:jc w:val="center"/>
              <w:rPr>
                <w:b/>
                <w:sz w:val="24"/>
                <w:szCs w:val="24"/>
                <w:u w:val="single"/>
              </w:rPr>
            </w:pPr>
            <w:r w:rsidRPr="00A3031C">
              <w:rPr>
                <w:b/>
                <w:sz w:val="24"/>
                <w:szCs w:val="24"/>
                <w:u w:val="single"/>
              </w:rPr>
              <w:t xml:space="preserve">Всего часов </w:t>
            </w:r>
          </w:p>
        </w:tc>
        <w:tc>
          <w:tcPr>
            <w:tcW w:w="972" w:type="dxa"/>
          </w:tcPr>
          <w:p w:rsidR="008E3AE4" w:rsidRPr="00A3031C" w:rsidRDefault="008E3AE4" w:rsidP="008E3AE4">
            <w:pPr>
              <w:jc w:val="center"/>
              <w:rPr>
                <w:b/>
                <w:sz w:val="24"/>
                <w:szCs w:val="24"/>
                <w:u w:val="single"/>
              </w:rPr>
            </w:pPr>
            <w:r w:rsidRPr="00A3031C">
              <w:rPr>
                <w:b/>
                <w:sz w:val="24"/>
                <w:szCs w:val="24"/>
                <w:u w:val="single"/>
              </w:rPr>
              <w:t>312</w:t>
            </w:r>
          </w:p>
        </w:tc>
        <w:tc>
          <w:tcPr>
            <w:tcW w:w="956" w:type="dxa"/>
          </w:tcPr>
          <w:p w:rsidR="008E3AE4" w:rsidRPr="00A3031C" w:rsidRDefault="008E3AE4" w:rsidP="008E3AE4">
            <w:pPr>
              <w:jc w:val="center"/>
              <w:rPr>
                <w:b/>
                <w:sz w:val="24"/>
                <w:szCs w:val="24"/>
                <w:u w:val="single"/>
              </w:rPr>
            </w:pPr>
            <w:r w:rsidRPr="00A3031C">
              <w:rPr>
                <w:b/>
                <w:sz w:val="24"/>
                <w:szCs w:val="24"/>
                <w:u w:val="single"/>
              </w:rPr>
              <w:t>468</w:t>
            </w:r>
          </w:p>
        </w:tc>
        <w:tc>
          <w:tcPr>
            <w:tcW w:w="957" w:type="dxa"/>
          </w:tcPr>
          <w:p w:rsidR="008E3AE4" w:rsidRPr="00A3031C" w:rsidRDefault="008E3AE4" w:rsidP="008E3AE4">
            <w:pPr>
              <w:jc w:val="center"/>
              <w:rPr>
                <w:b/>
                <w:sz w:val="24"/>
                <w:szCs w:val="24"/>
                <w:u w:val="single"/>
              </w:rPr>
            </w:pPr>
            <w:r w:rsidRPr="00A3031C">
              <w:rPr>
                <w:b/>
                <w:sz w:val="24"/>
                <w:szCs w:val="24"/>
                <w:u w:val="single"/>
              </w:rPr>
              <w:t>468</w:t>
            </w:r>
          </w:p>
        </w:tc>
        <w:tc>
          <w:tcPr>
            <w:tcW w:w="957" w:type="dxa"/>
          </w:tcPr>
          <w:p w:rsidR="008E3AE4" w:rsidRPr="00A3031C" w:rsidRDefault="008E3AE4" w:rsidP="008E3AE4">
            <w:pPr>
              <w:rPr>
                <w:b/>
                <w:sz w:val="24"/>
                <w:szCs w:val="24"/>
                <w:u w:val="single"/>
              </w:rPr>
            </w:pPr>
            <w:r w:rsidRPr="00A3031C">
              <w:rPr>
                <w:b/>
                <w:sz w:val="24"/>
                <w:szCs w:val="24"/>
                <w:u w:val="single"/>
              </w:rPr>
              <w:t>624</w:t>
            </w:r>
          </w:p>
        </w:tc>
        <w:tc>
          <w:tcPr>
            <w:tcW w:w="960" w:type="dxa"/>
          </w:tcPr>
          <w:p w:rsidR="008E3AE4" w:rsidRPr="00E34565" w:rsidRDefault="00E34565" w:rsidP="008E3AE4">
            <w:pPr>
              <w:jc w:val="center"/>
              <w:rPr>
                <w:b/>
                <w:sz w:val="24"/>
                <w:szCs w:val="24"/>
                <w:u w:val="single"/>
                <w:lang w:val="en-US"/>
              </w:rPr>
            </w:pPr>
            <w:r>
              <w:rPr>
                <w:b/>
                <w:sz w:val="24"/>
                <w:szCs w:val="24"/>
                <w:u w:val="single"/>
                <w:lang w:val="en-US"/>
              </w:rPr>
              <w:t>728</w:t>
            </w:r>
          </w:p>
        </w:tc>
        <w:tc>
          <w:tcPr>
            <w:tcW w:w="957" w:type="dxa"/>
          </w:tcPr>
          <w:p w:rsidR="008E3AE4" w:rsidRPr="00A3031C" w:rsidRDefault="008E3AE4" w:rsidP="008E3AE4">
            <w:pPr>
              <w:jc w:val="center"/>
              <w:rPr>
                <w:b/>
                <w:sz w:val="24"/>
                <w:szCs w:val="24"/>
                <w:u w:val="single"/>
              </w:rPr>
            </w:pPr>
            <w:r w:rsidRPr="00A3031C">
              <w:rPr>
                <w:b/>
                <w:sz w:val="24"/>
                <w:szCs w:val="24"/>
                <w:u w:val="single"/>
              </w:rPr>
              <w:t>936</w:t>
            </w:r>
          </w:p>
        </w:tc>
        <w:tc>
          <w:tcPr>
            <w:tcW w:w="974" w:type="dxa"/>
          </w:tcPr>
          <w:p w:rsidR="008E3AE4" w:rsidRPr="00A3031C" w:rsidRDefault="008E3AE4" w:rsidP="008E3AE4">
            <w:pPr>
              <w:jc w:val="center"/>
              <w:rPr>
                <w:b/>
                <w:sz w:val="24"/>
                <w:szCs w:val="24"/>
                <w:u w:val="single"/>
              </w:rPr>
            </w:pPr>
            <w:r w:rsidRPr="00A3031C">
              <w:rPr>
                <w:b/>
                <w:sz w:val="24"/>
                <w:szCs w:val="24"/>
                <w:u w:val="single"/>
              </w:rPr>
              <w:t>936</w:t>
            </w:r>
          </w:p>
        </w:tc>
        <w:tc>
          <w:tcPr>
            <w:tcW w:w="974" w:type="dxa"/>
          </w:tcPr>
          <w:p w:rsidR="008E3AE4" w:rsidRPr="00A3031C" w:rsidRDefault="008E3AE4" w:rsidP="008E3AE4">
            <w:pPr>
              <w:jc w:val="center"/>
              <w:rPr>
                <w:b/>
                <w:sz w:val="24"/>
                <w:szCs w:val="24"/>
                <w:u w:val="single"/>
              </w:rPr>
            </w:pPr>
            <w:r w:rsidRPr="00A3031C">
              <w:rPr>
                <w:b/>
                <w:sz w:val="24"/>
                <w:szCs w:val="24"/>
                <w:u w:val="single"/>
              </w:rPr>
              <w:t>936</w:t>
            </w:r>
          </w:p>
        </w:tc>
      </w:tr>
    </w:tbl>
    <w:p w:rsidR="008E3AE4" w:rsidRPr="008E3AE4" w:rsidRDefault="008E3AE4" w:rsidP="008E3AE4">
      <w:pPr>
        <w:spacing w:after="0" w:line="240" w:lineRule="auto"/>
        <w:rPr>
          <w:rFonts w:ascii="Times New Roman" w:eastAsia="Times New Roman" w:hAnsi="Times New Roman" w:cs="Times New Roman"/>
          <w:sz w:val="24"/>
          <w:szCs w:val="24"/>
          <w:lang w:eastAsia="ru-RU"/>
        </w:rPr>
      </w:pPr>
    </w:p>
    <w:p w:rsidR="00813784" w:rsidRPr="00813784" w:rsidRDefault="00813784" w:rsidP="00A3031C">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Нормативы  максимальных объемов тренировочной нагрузки</w:t>
      </w:r>
    </w:p>
    <w:tbl>
      <w:tblPr>
        <w:tblW w:w="0" w:type="auto"/>
        <w:tblInd w:w="99" w:type="dxa"/>
        <w:tblLayout w:type="fixed"/>
        <w:tblLook w:val="0000"/>
      </w:tblPr>
      <w:tblGrid>
        <w:gridCol w:w="2277"/>
        <w:gridCol w:w="993"/>
        <w:gridCol w:w="1134"/>
        <w:gridCol w:w="992"/>
        <w:gridCol w:w="1134"/>
        <w:gridCol w:w="1134"/>
        <w:gridCol w:w="1134"/>
        <w:gridCol w:w="1559"/>
      </w:tblGrid>
      <w:tr w:rsidR="00813784" w:rsidRPr="00813784" w:rsidTr="00A3031C">
        <w:tc>
          <w:tcPr>
            <w:tcW w:w="2277"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Этапные нормативы</w:t>
            </w:r>
          </w:p>
          <w:p w:rsidR="00813784" w:rsidRPr="00813784" w:rsidRDefault="00813784" w:rsidP="00813784">
            <w:pPr>
              <w:widowControl w:val="0"/>
              <w:suppressAutoHyphens/>
              <w:autoSpaceDE w:val="0"/>
              <w:spacing w:after="0" w:line="100" w:lineRule="atLeast"/>
              <w:jc w:val="center"/>
              <w:textAlignment w:val="baseline"/>
              <w:rPr>
                <w:rFonts w:ascii="Times New Roman" w:eastAsia="Andale Sans UI" w:hAnsi="Times New Roman" w:cs="Tahoma"/>
                <w:color w:val="000000"/>
                <w:kern w:val="1"/>
                <w:sz w:val="28"/>
                <w:szCs w:val="28"/>
                <w:lang w:val="de-DE" w:eastAsia="fa-IR" w:bidi="fa-IR"/>
              </w:rPr>
            </w:pPr>
          </w:p>
        </w:tc>
        <w:tc>
          <w:tcPr>
            <w:tcW w:w="2127" w:type="dxa"/>
            <w:gridSpan w:val="2"/>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Этап начальной подготовки</w:t>
            </w:r>
          </w:p>
        </w:tc>
        <w:tc>
          <w:tcPr>
            <w:tcW w:w="59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Тренировочный этап</w:t>
            </w:r>
          </w:p>
        </w:tc>
      </w:tr>
      <w:tr w:rsidR="00813784" w:rsidRPr="00813784" w:rsidTr="00A3031C">
        <w:tc>
          <w:tcPr>
            <w:tcW w:w="2277"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2127" w:type="dxa"/>
            <w:gridSpan w:val="2"/>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2126" w:type="dxa"/>
            <w:gridSpan w:val="2"/>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Начальная специализация</w:t>
            </w:r>
          </w:p>
        </w:tc>
        <w:tc>
          <w:tcPr>
            <w:tcW w:w="3827" w:type="dxa"/>
            <w:gridSpan w:val="3"/>
            <w:tcBorders>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Углубленная специализация</w:t>
            </w:r>
          </w:p>
        </w:tc>
      </w:tr>
      <w:tr w:rsidR="00813784" w:rsidRPr="00813784" w:rsidTr="00A3031C">
        <w:tc>
          <w:tcPr>
            <w:tcW w:w="2277"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 1 г</w:t>
            </w:r>
            <w:r w:rsidRPr="00813784">
              <w:rPr>
                <w:rFonts w:ascii="Times New Roman" w:eastAsia="Andale Sans UI" w:hAnsi="Times New Roman" w:cs="Tahoma"/>
                <w:color w:val="000000"/>
                <w:kern w:val="1"/>
                <w:sz w:val="28"/>
                <w:szCs w:val="28"/>
                <w:lang w:eastAsia="fa-IR" w:bidi="fa-IR"/>
              </w:rPr>
              <w:t>од</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Свыше 1 года</w:t>
            </w:r>
          </w:p>
        </w:tc>
        <w:tc>
          <w:tcPr>
            <w:tcW w:w="99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1 </w:t>
            </w:r>
            <w:r w:rsidRPr="00813784">
              <w:rPr>
                <w:rFonts w:ascii="Times New Roman" w:eastAsia="Andale Sans UI" w:hAnsi="Times New Roman" w:cs="Tahoma"/>
                <w:color w:val="000000"/>
                <w:kern w:val="1"/>
                <w:sz w:val="28"/>
                <w:szCs w:val="28"/>
                <w:lang w:eastAsia="fa-IR" w:bidi="fa-IR"/>
              </w:rPr>
              <w:t>год</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2 </w:t>
            </w:r>
            <w:r w:rsidRPr="00813784">
              <w:rPr>
                <w:rFonts w:ascii="Times New Roman" w:eastAsia="Andale Sans UI" w:hAnsi="Times New Roman" w:cs="Tahoma"/>
                <w:color w:val="000000"/>
                <w:kern w:val="1"/>
                <w:sz w:val="28"/>
                <w:szCs w:val="28"/>
                <w:lang w:eastAsia="fa-IR" w:bidi="fa-IR"/>
              </w:rPr>
              <w:t>год</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3 </w:t>
            </w:r>
            <w:r w:rsidRPr="00813784">
              <w:rPr>
                <w:rFonts w:ascii="Times New Roman" w:eastAsia="Andale Sans UI" w:hAnsi="Times New Roman" w:cs="Tahoma"/>
                <w:color w:val="000000"/>
                <w:kern w:val="1"/>
                <w:sz w:val="28"/>
                <w:szCs w:val="28"/>
                <w:lang w:eastAsia="fa-IR" w:bidi="fa-IR"/>
              </w:rPr>
              <w:t>год</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4 </w:t>
            </w:r>
            <w:r w:rsidRPr="00813784">
              <w:rPr>
                <w:rFonts w:ascii="Times New Roman" w:eastAsia="Andale Sans UI" w:hAnsi="Times New Roman" w:cs="Tahoma"/>
                <w:color w:val="000000"/>
                <w:kern w:val="1"/>
                <w:sz w:val="28"/>
                <w:szCs w:val="28"/>
                <w:lang w:eastAsia="fa-IR" w:bidi="fa-IR"/>
              </w:rPr>
              <w:t>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5 </w:t>
            </w:r>
            <w:r w:rsidRPr="00813784">
              <w:rPr>
                <w:rFonts w:ascii="Times New Roman" w:eastAsia="Andale Sans UI" w:hAnsi="Times New Roman" w:cs="Tahoma"/>
                <w:color w:val="000000"/>
                <w:kern w:val="1"/>
                <w:sz w:val="28"/>
                <w:szCs w:val="28"/>
                <w:lang w:eastAsia="fa-IR" w:bidi="fa-IR"/>
              </w:rPr>
              <w:t>год</w:t>
            </w:r>
          </w:p>
        </w:tc>
      </w:tr>
      <w:tr w:rsidR="00813784" w:rsidRPr="00813784" w:rsidTr="00A3031C">
        <w:tc>
          <w:tcPr>
            <w:tcW w:w="227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Количество часов в неделю</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9</w:t>
            </w:r>
          </w:p>
        </w:tc>
        <w:tc>
          <w:tcPr>
            <w:tcW w:w="99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16</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18</w:t>
            </w:r>
          </w:p>
        </w:tc>
      </w:tr>
      <w:tr w:rsidR="00813784" w:rsidRPr="00813784" w:rsidTr="00A3031C">
        <w:tc>
          <w:tcPr>
            <w:tcW w:w="227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Количество занятий в неделю (/максимальное)</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c>
          <w:tcPr>
            <w:tcW w:w="99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6</w:t>
            </w:r>
          </w:p>
        </w:tc>
      </w:tr>
      <w:tr w:rsidR="00813784" w:rsidRPr="00813784" w:rsidTr="00A3031C">
        <w:tc>
          <w:tcPr>
            <w:tcW w:w="227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Общее количество часов в год</w:t>
            </w:r>
          </w:p>
        </w:tc>
        <w:tc>
          <w:tcPr>
            <w:tcW w:w="993"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312</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468</w:t>
            </w:r>
          </w:p>
        </w:tc>
        <w:tc>
          <w:tcPr>
            <w:tcW w:w="99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624</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E34565" w:rsidRDefault="00E34565"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val="en-US" w:eastAsia="fa-IR" w:bidi="fa-IR"/>
              </w:rPr>
            </w:pPr>
            <w:r>
              <w:rPr>
                <w:rFonts w:ascii="Times New Roman" w:eastAsia="Andale Sans UI" w:hAnsi="Times New Roman" w:cs="Tahoma"/>
                <w:b/>
                <w:color w:val="000000"/>
                <w:kern w:val="1"/>
                <w:sz w:val="28"/>
                <w:szCs w:val="28"/>
                <w:lang w:val="en-US" w:eastAsia="fa-IR" w:bidi="fa-IR"/>
              </w:rPr>
              <w:t>728</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832</w:t>
            </w:r>
          </w:p>
        </w:tc>
        <w:tc>
          <w:tcPr>
            <w:tcW w:w="1134"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936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t>936</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Продолжительность одного занятия в группах начальной подготовки не должна превышать 2 академических часов, в тренировочных группах  не более 3-х академических часов.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w:t>
      </w:r>
    </w:p>
    <w:p w:rsidR="00813784" w:rsidRPr="007B32DA" w:rsidRDefault="007B32DA" w:rsidP="007B32DA">
      <w:pPr>
        <w:widowControl w:val="0"/>
        <w:suppressAutoHyphens/>
        <w:spacing w:after="0" w:line="100" w:lineRule="atLeast"/>
        <w:textAlignment w:val="baseline"/>
        <w:rPr>
          <w:rFonts w:ascii="Times New Roman" w:eastAsia="Andale Sans UI" w:hAnsi="Times New Roman" w:cs="Tahoma"/>
          <w:b/>
          <w:bCs/>
          <w:kern w:val="1"/>
          <w:sz w:val="28"/>
          <w:szCs w:val="28"/>
          <w:lang w:val="de-DE" w:eastAsia="fa-IR" w:bidi="fa-IR"/>
        </w:rPr>
      </w:pPr>
      <w:r>
        <w:rPr>
          <w:rFonts w:ascii="Times New Roman" w:eastAsia="Andale Sans UI" w:hAnsi="Times New Roman" w:cs="Tahoma"/>
          <w:color w:val="000000"/>
          <w:kern w:val="1"/>
          <w:sz w:val="28"/>
          <w:szCs w:val="28"/>
          <w:lang w:eastAsia="fa-IR" w:bidi="fa-IR"/>
        </w:rPr>
        <w:t xml:space="preserve">                              </w:t>
      </w:r>
      <w:r w:rsidR="00813784" w:rsidRPr="007B32DA">
        <w:rPr>
          <w:rFonts w:ascii="Times New Roman" w:eastAsia="Andale Sans UI" w:hAnsi="Times New Roman" w:cs="Tahoma"/>
          <w:b/>
          <w:bCs/>
          <w:kern w:val="1"/>
          <w:sz w:val="28"/>
          <w:szCs w:val="28"/>
          <w:lang w:val="en-US" w:eastAsia="fa-IR" w:bidi="fa-IR"/>
        </w:rPr>
        <w:t>III</w:t>
      </w:r>
      <w:r w:rsidR="00813784" w:rsidRPr="007B32DA">
        <w:rPr>
          <w:rFonts w:ascii="Times New Roman" w:eastAsia="Andale Sans UI" w:hAnsi="Times New Roman" w:cs="Tahoma"/>
          <w:b/>
          <w:bCs/>
          <w:kern w:val="1"/>
          <w:sz w:val="28"/>
          <w:szCs w:val="28"/>
          <w:lang w:eastAsia="fa-IR" w:bidi="fa-IR"/>
        </w:rPr>
        <w:t xml:space="preserve">. </w:t>
      </w:r>
      <w:r w:rsidR="00813784" w:rsidRPr="007B32DA">
        <w:rPr>
          <w:rFonts w:ascii="Times New Roman" w:eastAsia="Andale Sans UI" w:hAnsi="Times New Roman" w:cs="Tahoma"/>
          <w:b/>
          <w:bCs/>
          <w:kern w:val="1"/>
          <w:sz w:val="28"/>
          <w:szCs w:val="28"/>
          <w:lang w:val="de-DE" w:eastAsia="fa-IR" w:bidi="fa-IR"/>
        </w:rPr>
        <w:t>МЕТОДИЧЕСКАЯ ЧАСТЬ</w:t>
      </w:r>
    </w:p>
    <w:p w:rsidR="00813784" w:rsidRPr="007B32DA" w:rsidRDefault="00813784" w:rsidP="00813784">
      <w:pPr>
        <w:widowControl w:val="0"/>
        <w:suppressAutoHyphens/>
        <w:spacing w:after="0" w:line="100" w:lineRule="atLeast"/>
        <w:ind w:left="33" w:hanging="360"/>
        <w:textAlignment w:val="baseline"/>
        <w:rPr>
          <w:rFonts w:ascii="Times New Roman" w:eastAsia="Andale Sans UI" w:hAnsi="Times New Roman" w:cs="Tahoma"/>
          <w:color w:val="000000"/>
          <w:kern w:val="1"/>
          <w:sz w:val="28"/>
          <w:szCs w:val="28"/>
          <w:lang w:eastAsia="fa-IR" w:bidi="fa-IR"/>
        </w:rPr>
      </w:pPr>
    </w:p>
    <w:p w:rsidR="00813784" w:rsidRPr="007B32DA" w:rsidRDefault="00813784" w:rsidP="00813784">
      <w:pPr>
        <w:widowControl w:val="0"/>
        <w:suppressAutoHyphens/>
        <w:spacing w:after="0" w:line="100" w:lineRule="atLeast"/>
        <w:ind w:left="33" w:hanging="360"/>
        <w:textAlignment w:val="baseline"/>
        <w:rPr>
          <w:rFonts w:ascii="Times New Roman" w:eastAsia="Andale Sans UI" w:hAnsi="Times New Roman" w:cs="Tahoma"/>
          <w:b/>
          <w:bCs/>
          <w:kern w:val="1"/>
          <w:sz w:val="28"/>
          <w:szCs w:val="28"/>
          <w:lang w:val="de-DE" w:eastAsia="fa-IR" w:bidi="fa-IR"/>
        </w:rPr>
      </w:pPr>
      <w:r w:rsidRPr="007B32DA">
        <w:rPr>
          <w:rFonts w:ascii="Times New Roman" w:eastAsia="Andale Sans UI" w:hAnsi="Times New Roman" w:cs="Tahoma"/>
          <w:b/>
          <w:bCs/>
          <w:kern w:val="1"/>
          <w:sz w:val="28"/>
          <w:szCs w:val="28"/>
          <w:lang w:val="de-DE" w:eastAsia="fa-IR" w:bidi="fa-IR"/>
        </w:rPr>
        <w:t>3.1. МЕТОДИЧЕСКИЕ РЕКОМЕНДАЦИИ ПО ОРГАНИЗАЦИИ ТРЕНИРОВОЧНОГО ПРОЦЕССА.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Спортивная тренировка юных спортсменов, в отличие от  тренировки взрослых имеет ряд методических и организационных особенностей.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 Тренировочные занятия с юными спортсменами не должны быть ориентированы на достижение в первые годы занятий высоких спортивных результатов (на этапах начальной подготовки и начальной спортивной специализации);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2. Тренировочные и соревновательные нагрузки должны соответствовать функциональным возможностям растущего организма.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lastRenderedPageBreak/>
        <w:t>5. Необходимо учитывать особенности построения школьного учебного процесса в планировании спортивной тренировки.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их физических способностей.   В  таблице  представлены сенситивные (благоприятные) периоды  развития двигательных качеств, общие для всех детей и подростков.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4"/>
          <w:szCs w:val="24"/>
          <w:lang w:eastAsia="fa-IR" w:bidi="fa-IR"/>
        </w:rPr>
      </w:pPr>
      <w:r w:rsidRPr="00813784">
        <w:rPr>
          <w:rFonts w:ascii="Times New Roman" w:eastAsia="Andale Sans UI" w:hAnsi="Times New Roman" w:cs="Tahoma"/>
          <w:b/>
          <w:bCs/>
          <w:kern w:val="1"/>
          <w:sz w:val="24"/>
          <w:szCs w:val="24"/>
          <w:lang w:eastAsia="fa-IR" w:bidi="fa-IR"/>
        </w:rPr>
        <w:t xml:space="preserve"> Примерные сенситивные периоды развития физических качеств.</w:t>
      </w:r>
    </w:p>
    <w:tbl>
      <w:tblPr>
        <w:tblW w:w="0" w:type="auto"/>
        <w:tblInd w:w="206" w:type="dxa"/>
        <w:tblLayout w:type="fixed"/>
        <w:tblLook w:val="0000"/>
      </w:tblPr>
      <w:tblGrid>
        <w:gridCol w:w="2490"/>
        <w:gridCol w:w="667"/>
        <w:gridCol w:w="660"/>
        <w:gridCol w:w="662"/>
        <w:gridCol w:w="660"/>
        <w:gridCol w:w="662"/>
        <w:gridCol w:w="660"/>
        <w:gridCol w:w="661"/>
        <w:gridCol w:w="661"/>
        <w:gridCol w:w="661"/>
        <w:gridCol w:w="703"/>
      </w:tblGrid>
      <w:tr w:rsidR="00813784" w:rsidRPr="00813784" w:rsidTr="00483AB2">
        <w:trPr>
          <w:trHeight w:val="385"/>
        </w:trPr>
        <w:tc>
          <w:tcPr>
            <w:tcW w:w="2490"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Мальчики, возраст (лет)</w:t>
            </w:r>
          </w:p>
        </w:tc>
      </w:tr>
      <w:tr w:rsidR="00813784" w:rsidRPr="00813784" w:rsidTr="00483AB2">
        <w:trPr>
          <w:trHeight w:val="296"/>
        </w:trPr>
        <w:tc>
          <w:tcPr>
            <w:tcW w:w="2490"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8</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9</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10</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11</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12</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13</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14</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15</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17</w:t>
            </w: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Рост</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Мышечная масса</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Быстрота</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Скоростно-силовые качества</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Сила</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eastAsia="fa-IR" w:bidi="fa-IR"/>
              </w:rPr>
            </w:pPr>
            <w:r w:rsidRPr="00813784">
              <w:rPr>
                <w:rFonts w:ascii="Times New Roman" w:eastAsia="Andale Sans UI" w:hAnsi="Times New Roman" w:cs="Tahoma"/>
                <w:kern w:val="1"/>
                <w:lang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Выносливость (аэробные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Анаэробные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Гибкость</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Координационные способности</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r w:rsidR="00813784" w:rsidRPr="00813784" w:rsidTr="00483AB2">
        <w:tc>
          <w:tcPr>
            <w:tcW w:w="249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Равновесие</w:t>
            </w:r>
          </w:p>
        </w:tc>
        <w:tc>
          <w:tcPr>
            <w:tcW w:w="667"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2"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r w:rsidRPr="00813784">
              <w:rPr>
                <w:rFonts w:ascii="Times New Roman" w:eastAsia="Andale Sans UI" w:hAnsi="Times New Roman" w:cs="Tahoma"/>
                <w:kern w:val="1"/>
                <w:lang w:val="de-DE" w:eastAsia="fa-IR" w:bidi="fa-IR"/>
              </w:rPr>
              <w:t>+</w:t>
            </w: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66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lang w:val="de-DE" w:eastAsia="fa-IR" w:bidi="fa-IR"/>
              </w:rPr>
            </w:pPr>
          </w:p>
        </w:tc>
      </w:tr>
    </w:tbl>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 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val="de-DE" w:eastAsia="fa-IR" w:bidi="fa-IR"/>
        </w:rPr>
        <w:t>3.1.1 Этап</w:t>
      </w:r>
      <w:r w:rsidRPr="00813784">
        <w:rPr>
          <w:rFonts w:ascii="Times New Roman" w:eastAsia="Andale Sans UI" w:hAnsi="Times New Roman" w:cs="Tahoma"/>
          <w:b/>
          <w:bCs/>
          <w:kern w:val="1"/>
          <w:sz w:val="28"/>
          <w:szCs w:val="28"/>
          <w:lang w:eastAsia="fa-IR" w:bidi="fa-IR"/>
        </w:rPr>
        <w:t xml:space="preserve"> начальной подготовки</w:t>
      </w:r>
      <w:r w:rsidRPr="00813784">
        <w:rPr>
          <w:rFonts w:ascii="Times New Roman" w:eastAsia="Andale Sans UI" w:hAnsi="Times New Roman" w:cs="Tahoma"/>
          <w:b/>
          <w:bCs/>
          <w:kern w:val="1"/>
          <w:sz w:val="28"/>
          <w:szCs w:val="28"/>
          <w:lang w:val="de-DE" w:eastAsia="fa-IR" w:bidi="fa-IR"/>
        </w:rPr>
        <w:t xml:space="preserve"> (</w:t>
      </w:r>
      <w:r w:rsidRPr="00813784">
        <w:rPr>
          <w:rFonts w:ascii="Times New Roman" w:eastAsia="Andale Sans UI" w:hAnsi="Times New Roman" w:cs="Tahoma"/>
          <w:b/>
          <w:bCs/>
          <w:kern w:val="1"/>
          <w:sz w:val="28"/>
          <w:szCs w:val="28"/>
          <w:lang w:eastAsia="fa-IR" w:bidi="fa-IR"/>
        </w:rPr>
        <w:t>до 2 лет)</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Основной принцип работы в этих группах - универсальность подготовки учащихся. Исходя из этого на занятиях групп начальной подготовки первого и второго годов решаются следующие задачи: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 Укрепление здоровья, содействие физическому развитию и разносторонней физической подготовленности.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lastRenderedPageBreak/>
        <w:t>2. 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3. Укрепление опорно-двигательного аппарата.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4. Обучение основам техники перемещения и стоек, ловли, передач, ведения мяча, броска мяча в кольцо.</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 Начальное обучение тактическим действиям в нападении и защите.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6. Выполнение нормативных требований по видам подготовки.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7. Привитие навыков  соревновательной деятельности в соответствии с правилами мини-баскетбола и стойкого интереса к занятиям баскетболом.</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8. Первичный отбор способных к занятиям баскетболом детей.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В соответствии с этими задачами происходит и распределение учебного времени  на предметные области (виды подготовки).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b/>
          <w:bCs/>
          <w:kern w:val="1"/>
          <w:sz w:val="28"/>
          <w:szCs w:val="28"/>
          <w:lang w:eastAsia="fa-IR" w:bidi="fa-IR"/>
        </w:rPr>
        <w:t xml:space="preserve">Общая физическая. </w:t>
      </w:r>
      <w:r w:rsidRPr="00813784">
        <w:rPr>
          <w:rFonts w:ascii="Times New Roman" w:eastAsia="Andale Sans UI" w:hAnsi="Times New Roman" w:cs="Tahoma"/>
          <w:kern w:val="1"/>
          <w:sz w:val="28"/>
          <w:szCs w:val="28"/>
          <w:lang w:eastAsia="fa-IR" w:bidi="fa-IR"/>
        </w:rPr>
        <w:t>ОФП  в первый год основана на разностороннем развитии ребенка, которое в дальнейшем будет способствовать формированию устойчивого интереса к занятиям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Главным в выборе средств ОФП  должно быть их разностороннее воздействие на организм. Большое внимание следует уделять  гимнастическим упражнениям, упражнениям легкой атлетики, разнообразным играм и т. п. Особое место в занятиях должны занимать упражнения с мячами. Задача их  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b/>
          <w:bCs/>
          <w:kern w:val="1"/>
          <w:sz w:val="28"/>
          <w:szCs w:val="28"/>
          <w:lang w:eastAsia="fa-IR" w:bidi="fa-IR"/>
        </w:rPr>
        <w:t xml:space="preserve">  Техническая подготовка.</w:t>
      </w:r>
      <w:r w:rsidRPr="00813784">
        <w:rPr>
          <w:rFonts w:ascii="Times New Roman" w:eastAsia="Andale Sans UI" w:hAnsi="Times New Roman" w:cs="Tahoma"/>
          <w:kern w:val="1"/>
          <w:sz w:val="28"/>
          <w:szCs w:val="28"/>
          <w:lang w:eastAsia="fa-IR" w:bidi="fa-IR"/>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Основные задачи </w:t>
      </w:r>
      <w:r w:rsidRPr="00813784">
        <w:rPr>
          <w:rFonts w:ascii="Times New Roman" w:eastAsia="Andale Sans UI" w:hAnsi="Times New Roman" w:cs="Tahoma"/>
          <w:b/>
          <w:bCs/>
          <w:kern w:val="1"/>
          <w:sz w:val="28"/>
          <w:szCs w:val="28"/>
          <w:lang w:eastAsia="fa-IR" w:bidi="fa-IR"/>
        </w:rPr>
        <w:t>тактической подготовки</w:t>
      </w:r>
      <w:r w:rsidRPr="00813784">
        <w:rPr>
          <w:rFonts w:ascii="Times New Roman" w:eastAsia="Andale Sans UI" w:hAnsi="Times New Roman" w:cs="Tahoma"/>
          <w:kern w:val="1"/>
          <w:sz w:val="28"/>
          <w:szCs w:val="28"/>
          <w:lang w:eastAsia="fa-IR" w:bidi="fa-IR"/>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Задача </w:t>
      </w:r>
      <w:r w:rsidRPr="00813784">
        <w:rPr>
          <w:rFonts w:ascii="Times New Roman" w:eastAsia="Andale Sans UI" w:hAnsi="Times New Roman" w:cs="Tahoma"/>
          <w:b/>
          <w:bCs/>
          <w:kern w:val="1"/>
          <w:sz w:val="28"/>
          <w:szCs w:val="28"/>
          <w:lang w:eastAsia="fa-IR" w:bidi="fa-IR"/>
        </w:rPr>
        <w:t>игровой подготовки</w:t>
      </w:r>
      <w:r w:rsidRPr="00813784">
        <w:rPr>
          <w:rFonts w:ascii="Times New Roman" w:eastAsia="Andale Sans UI" w:hAnsi="Times New Roman" w:cs="Tahoma"/>
          <w:kern w:val="1"/>
          <w:sz w:val="28"/>
          <w:szCs w:val="28"/>
          <w:lang w:eastAsia="fa-IR" w:bidi="fa-IR"/>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общеподготовительные упражнения с использованием сопряженного метода и игры по упрощенным правилам, а также мини-баскетбол.</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Второй год обучения в группах начальной подготовки является логическим продолжением первого. По-прежнему основное внимание концентрируется на </w:t>
      </w:r>
      <w:r w:rsidRPr="00813784">
        <w:rPr>
          <w:rFonts w:ascii="Times New Roman" w:eastAsia="Andale Sans UI" w:hAnsi="Times New Roman" w:cs="Tahoma"/>
          <w:kern w:val="1"/>
          <w:sz w:val="28"/>
          <w:szCs w:val="28"/>
          <w:lang w:eastAsia="fa-IR" w:bidi="fa-IR"/>
        </w:rPr>
        <w:lastRenderedPageBreak/>
        <w:t>физической и технической подготовке; проводится отбор определенных спортсменов. Однако на второй год несколько уменьшается доля время отводимая на  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3.1.2 Тренировочный этап.</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Задачи подготовки  тренировочного этапа: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 Укрепление здоровья и закаливание организма занимающихся, повышение уровня общей физической подготовленности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 Развитие специальных способностей, необходимых для совершенствования техники и тактики.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3. Прочное овладение основами техники и тактики.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4. Определение игровой функции каждого занимающегося в команде и с учетом этого - индивидуализация подготовки.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6. Обучение навыкам ведения дневника, системам записи игр и анализу полученных данных.</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7. Приобретение навыков в организации и проведении соревнований по баскетболу.</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8. Выполнение нормативов спортивных разрядов и нормативных требований по видам подготовки.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b/>
          <w:bCs/>
          <w:kern w:val="1"/>
          <w:sz w:val="28"/>
          <w:szCs w:val="28"/>
          <w:lang w:eastAsia="fa-IR" w:bidi="fa-IR"/>
        </w:rPr>
        <w:t xml:space="preserve"> Физическая подготовка</w:t>
      </w:r>
      <w:r w:rsidRPr="00813784">
        <w:rPr>
          <w:rFonts w:ascii="Times New Roman" w:eastAsia="Andale Sans UI" w:hAnsi="Times New Roman" w:cs="Tahoma"/>
          <w:kern w:val="1"/>
          <w:sz w:val="28"/>
          <w:szCs w:val="28"/>
          <w:lang w:eastAsia="fa-IR" w:bidi="fa-IR"/>
        </w:rPr>
        <w:t xml:space="preserve"> в этот период принципиально не отличается от подготовки детей 10-11 лет.</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организм становится оптимальным, показатели работоспособности подростков приближаются к показателям взрослых.</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Тактическая подготовка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Задачи тактической подготовки: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расширение арсенала индивидуальной тактики, основанной на изученных приемах техники;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воспитание навыков взаимодействий двух, трех человек и командных:</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lastRenderedPageBreak/>
        <w:t>– изучение специфики игровых функций, развития способности к анализу деятельности позволяет успешно вести эту работу.</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Овладение навыками командных действий должно способствовать сыгрыванию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b/>
          <w:bCs/>
          <w:kern w:val="1"/>
          <w:sz w:val="28"/>
          <w:szCs w:val="28"/>
          <w:lang w:eastAsia="fa-IR" w:bidi="fa-IR"/>
        </w:rPr>
        <w:t xml:space="preserve">Игровая подготовка </w:t>
      </w:r>
      <w:r w:rsidRPr="00813784">
        <w:rPr>
          <w:rFonts w:ascii="Times New Roman" w:eastAsia="Andale Sans UI" w:hAnsi="Times New Roman" w:cs="Tahoma"/>
          <w:kern w:val="1"/>
          <w:sz w:val="28"/>
          <w:szCs w:val="28"/>
          <w:lang w:eastAsia="fa-IR" w:bidi="fa-IR"/>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w:t>
      </w:r>
      <w:r w:rsidRPr="00813784">
        <w:rPr>
          <w:rFonts w:ascii="Times New Roman" w:eastAsia="Andale Sans UI" w:hAnsi="Times New Roman" w:cs="Tahoma"/>
          <w:kern w:val="1"/>
          <w:sz w:val="28"/>
          <w:szCs w:val="28"/>
          <w:lang w:eastAsia="fa-IR" w:bidi="fa-IR"/>
        </w:rPr>
        <w:t>год обучения на тренировочном этапе)</w:t>
      </w:r>
      <w:r w:rsidRPr="00813784">
        <w:rPr>
          <w:rFonts w:ascii="Times New Roman" w:eastAsia="Andale Sans UI" w:hAnsi="Times New Roman" w:cs="Tahoma"/>
          <w:kern w:val="1"/>
          <w:sz w:val="28"/>
          <w:szCs w:val="28"/>
          <w:lang w:val="de-DE" w:eastAsia="fa-IR" w:bidi="fa-IR"/>
        </w:rPr>
        <w:t xml:space="preserve">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При подготовке особое внимание нужно уделять  работе с высокорослыми юными баскетболистами - юношами и девушками.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Очень важно помнить, что основные детские соревнования, особенно многодневные с выездом в другие города, следует проводить время каникул. Поэтому весь годичный макроцикл подготовки должен быть спланирован так, чтобы юные баскетболисты могли выступить в соревнованиях именно в это время.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Особенно творчески надо подходить к построению подготовки на учебно-тренировочных сборах,  и во время оздоровительного лагеря. В этот период при двухразовых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При выполнении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интенсивности упражнений.</w:t>
      </w:r>
    </w:p>
    <w:p w:rsidR="00935680" w:rsidRDefault="007B32DA" w:rsidP="007B32DA">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                  </w:t>
      </w:r>
    </w:p>
    <w:p w:rsidR="00935680" w:rsidRDefault="00935680" w:rsidP="007B32DA">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7B32DA" w:rsidRDefault="00935680" w:rsidP="007B32DA">
      <w:pPr>
        <w:widowControl w:val="0"/>
        <w:shd w:val="clear" w:color="auto" w:fill="FFFFFF"/>
        <w:suppressAutoHyphens/>
        <w:spacing w:after="0" w:line="100" w:lineRule="atLeast"/>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kern w:val="1"/>
          <w:sz w:val="28"/>
          <w:szCs w:val="28"/>
          <w:lang w:eastAsia="fa-IR" w:bidi="fa-IR"/>
        </w:rPr>
        <w:lastRenderedPageBreak/>
        <w:t xml:space="preserve">             </w:t>
      </w:r>
      <w:r w:rsidR="007B32DA">
        <w:rPr>
          <w:rFonts w:ascii="Times New Roman" w:eastAsia="Andale Sans UI" w:hAnsi="Times New Roman" w:cs="Tahoma"/>
          <w:kern w:val="1"/>
          <w:sz w:val="28"/>
          <w:szCs w:val="28"/>
          <w:lang w:eastAsia="fa-IR" w:bidi="fa-IR"/>
        </w:rPr>
        <w:t xml:space="preserve">  </w:t>
      </w:r>
      <w:r w:rsidR="00813784" w:rsidRPr="007B32DA">
        <w:rPr>
          <w:rFonts w:ascii="Times New Roman" w:eastAsia="Andale Sans UI" w:hAnsi="Times New Roman" w:cs="Tahoma"/>
          <w:b/>
          <w:bCs/>
          <w:kern w:val="1"/>
          <w:sz w:val="28"/>
          <w:szCs w:val="28"/>
          <w:lang w:eastAsia="fa-IR" w:bidi="fa-IR"/>
        </w:rPr>
        <w:t>3.2. С</w:t>
      </w:r>
      <w:r w:rsidR="007B32DA">
        <w:rPr>
          <w:rFonts w:ascii="Times New Roman" w:eastAsia="Andale Sans UI" w:hAnsi="Times New Roman" w:cs="Tahoma"/>
          <w:b/>
          <w:bCs/>
          <w:kern w:val="1"/>
          <w:sz w:val="28"/>
          <w:szCs w:val="28"/>
          <w:lang w:eastAsia="fa-IR" w:bidi="fa-IR"/>
        </w:rPr>
        <w:t>ОДЕРЖАНИЕ ПРОГРАММНОГО МАТЕРИАЛ</w:t>
      </w:r>
    </w:p>
    <w:p w:rsidR="00813784" w:rsidRPr="007B32DA" w:rsidRDefault="007B32DA" w:rsidP="007B32DA">
      <w:pPr>
        <w:widowControl w:val="0"/>
        <w:shd w:val="clear" w:color="auto" w:fill="FFFFFF"/>
        <w:suppressAutoHyphens/>
        <w:spacing w:after="0" w:line="100" w:lineRule="atLeast"/>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 xml:space="preserve">               </w:t>
      </w:r>
      <w:r w:rsidR="00813784" w:rsidRPr="00813784">
        <w:rPr>
          <w:rFonts w:ascii="Times New Roman" w:eastAsia="Times New Roman CYR" w:hAnsi="Times New Roman" w:cs="Times New Roman"/>
          <w:b/>
          <w:color w:val="000000"/>
          <w:spacing w:val="-3"/>
          <w:kern w:val="1"/>
          <w:sz w:val="32"/>
          <w:szCs w:val="32"/>
          <w:lang w:eastAsia="fa-IR" w:bidi="fa-IR"/>
        </w:rPr>
        <w:t>3.2.1 Теоретическая подготовка</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Times New Roman CYR" w:hAnsi="Times New Roman" w:cs="Times New Roman"/>
          <w:b/>
          <w:color w:val="000000"/>
          <w:spacing w:val="-3"/>
          <w:kern w:val="1"/>
          <w:sz w:val="28"/>
          <w:szCs w:val="28"/>
          <w:lang w:eastAsia="fa-IR" w:bidi="fa-IR"/>
        </w:rPr>
      </w:pPr>
      <w:r w:rsidRPr="00813784">
        <w:rPr>
          <w:rFonts w:ascii="Times New Roman" w:eastAsia="Times New Roman CYR" w:hAnsi="Times New Roman" w:cs="Times New Roman"/>
          <w:color w:val="000000"/>
          <w:spacing w:val="-3"/>
          <w:kern w:val="1"/>
          <w:sz w:val="28"/>
          <w:szCs w:val="28"/>
          <w:lang w:eastAsia="fa-IR" w:bidi="fa-IR"/>
        </w:rPr>
        <w:t xml:space="preserve">    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анализировать как свои действия,  так и действия противника. Не механически выполнять указания тренера, а творчески подходить к ним.</w:t>
      </w:r>
      <w:r w:rsidRPr="00813784">
        <w:rPr>
          <w:rFonts w:ascii="Times New Roman" w:eastAsia="Times New Roman CYR" w:hAnsi="Times New Roman" w:cs="Times New Roman"/>
          <w:b/>
          <w:color w:val="000000"/>
          <w:spacing w:val="-3"/>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4"/>
          <w:lang w:val="de-DE" w:eastAsia="fa-IR" w:bidi="fa-IR"/>
        </w:rPr>
      </w:pPr>
      <w:r w:rsidRPr="00813784">
        <w:rPr>
          <w:rFonts w:ascii="Times New Roman" w:eastAsia="Andale Sans UI" w:hAnsi="Times New Roman" w:cs="Tahoma"/>
          <w:kern w:val="1"/>
          <w:sz w:val="28"/>
          <w:szCs w:val="24"/>
          <w:lang w:val="de-DE" w:eastAsia="fa-IR" w:bidi="fa-IR"/>
        </w:rPr>
        <w:t xml:space="preserve">   При проведении теоретических занятий следует учитывать возраст занимающихся и излагать материал в доступной форме.</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r w:rsidRPr="00813784">
        <w:rPr>
          <w:rFonts w:ascii="Times New Roman" w:eastAsia="Times New Roman CYR" w:hAnsi="Times New Roman" w:cs="Times New Roman"/>
          <w:b/>
          <w:bCs/>
          <w:color w:val="000000"/>
          <w:spacing w:val="-3"/>
          <w:kern w:val="1"/>
          <w:sz w:val="28"/>
          <w:szCs w:val="38"/>
          <w:lang w:eastAsia="fa-IR" w:bidi="fa-IR"/>
        </w:rPr>
        <w:t xml:space="preserve">  </w:t>
      </w:r>
      <w:r w:rsidRPr="00813784">
        <w:rPr>
          <w:rFonts w:ascii="Times New Roman" w:eastAsia="Times New Roman CYR" w:hAnsi="Times New Roman" w:cs="Times New Roman"/>
          <w:color w:val="000000"/>
          <w:spacing w:val="-3"/>
          <w:kern w:val="1"/>
          <w:sz w:val="28"/>
          <w:szCs w:val="28"/>
          <w:lang w:eastAsia="fa-IR" w:bidi="fa-IR"/>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A3031C" w:rsidRDefault="00A3031C" w:rsidP="00813784">
      <w:pPr>
        <w:widowControl w:val="0"/>
        <w:suppressAutoHyphens/>
        <w:spacing w:after="0" w:line="100" w:lineRule="atLeast"/>
        <w:jc w:val="both"/>
        <w:textAlignment w:val="baseline"/>
        <w:rPr>
          <w:rFonts w:ascii="Times New Roman" w:eastAsia="Andale Sans UI" w:hAnsi="Times New Roman" w:cs="Tahoma"/>
          <w:b/>
          <w:kern w:val="1"/>
          <w:sz w:val="28"/>
          <w:szCs w:val="28"/>
          <w:lang w:eastAsia="fa-IR" w:bidi="fa-IR"/>
        </w:rPr>
      </w:pPr>
    </w:p>
    <w:p w:rsidR="00813784" w:rsidRDefault="00813784" w:rsidP="00813784">
      <w:pPr>
        <w:widowControl w:val="0"/>
        <w:suppressAutoHyphens/>
        <w:spacing w:after="0" w:line="100" w:lineRule="atLeast"/>
        <w:jc w:val="both"/>
        <w:textAlignment w:val="baseline"/>
        <w:rPr>
          <w:rFonts w:ascii="Times New Roman" w:eastAsia="Andale Sans UI" w:hAnsi="Times New Roman" w:cs="Tahoma"/>
          <w:b/>
          <w:kern w:val="1"/>
          <w:sz w:val="28"/>
          <w:szCs w:val="28"/>
          <w:lang w:eastAsia="fa-IR" w:bidi="fa-IR"/>
        </w:rPr>
      </w:pPr>
      <w:r w:rsidRPr="00813784">
        <w:rPr>
          <w:rFonts w:ascii="Times New Roman" w:eastAsia="Andale Sans UI" w:hAnsi="Times New Roman" w:cs="Tahoma"/>
          <w:b/>
          <w:kern w:val="1"/>
          <w:sz w:val="28"/>
          <w:szCs w:val="28"/>
          <w:lang w:eastAsia="fa-IR" w:bidi="fa-IR"/>
        </w:rPr>
        <w:t>План теоретической подготовки для этапа  НП</w:t>
      </w:r>
    </w:p>
    <w:p w:rsidR="00A3031C" w:rsidRPr="00813784" w:rsidRDefault="00A3031C" w:rsidP="00813784">
      <w:pPr>
        <w:widowControl w:val="0"/>
        <w:suppressAutoHyphens/>
        <w:spacing w:after="0" w:line="100" w:lineRule="atLeast"/>
        <w:jc w:val="both"/>
        <w:textAlignment w:val="baseline"/>
        <w:rPr>
          <w:rFonts w:ascii="Times New Roman" w:eastAsia="Andale Sans UI" w:hAnsi="Times New Roman" w:cs="Tahoma"/>
          <w:b/>
          <w:kern w:val="1"/>
          <w:sz w:val="28"/>
          <w:szCs w:val="28"/>
          <w:lang w:eastAsia="fa-IR" w:bidi="fa-IR"/>
        </w:rPr>
      </w:pPr>
    </w:p>
    <w:tbl>
      <w:tblPr>
        <w:tblW w:w="0" w:type="auto"/>
        <w:tblInd w:w="-15" w:type="dxa"/>
        <w:tblLayout w:type="fixed"/>
        <w:tblLook w:val="0000"/>
      </w:tblPr>
      <w:tblGrid>
        <w:gridCol w:w="555"/>
        <w:gridCol w:w="5715"/>
        <w:gridCol w:w="1605"/>
        <w:gridCol w:w="1803"/>
      </w:tblGrid>
      <w:tr w:rsidR="00813784" w:rsidRPr="00813784" w:rsidTr="00483AB2">
        <w:trPr>
          <w:trHeight w:val="360"/>
        </w:trPr>
        <w:tc>
          <w:tcPr>
            <w:tcW w:w="555" w:type="dxa"/>
            <w:vMerge w:val="restart"/>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w:t>
            </w:r>
          </w:p>
        </w:tc>
        <w:tc>
          <w:tcPr>
            <w:tcW w:w="5715" w:type="dxa"/>
            <w:vMerge w:val="restart"/>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Тема</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Этап начальной подготовки</w:t>
            </w:r>
          </w:p>
        </w:tc>
      </w:tr>
      <w:tr w:rsidR="00813784" w:rsidRPr="00813784" w:rsidTr="00483AB2">
        <w:trPr>
          <w:trHeight w:val="280"/>
        </w:trPr>
        <w:tc>
          <w:tcPr>
            <w:tcW w:w="555" w:type="dxa"/>
            <w:vMerge/>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5715" w:type="dxa"/>
            <w:vMerge/>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1 год</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Свыше 1 года</w:t>
            </w:r>
          </w:p>
        </w:tc>
      </w:tr>
      <w:tr w:rsidR="00813784" w:rsidRPr="00813784" w:rsidTr="00483AB2">
        <w:tc>
          <w:tcPr>
            <w:tcW w:w="55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p>
        </w:tc>
        <w:tc>
          <w:tcPr>
            <w:tcW w:w="571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Вводное занятие</w:t>
            </w: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Физическая культура и спорт в РФ</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Краткий обзор состояния и развития баскетбола в России</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3</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Гигиенические требования к занимающимся спортом</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w:t>
            </w: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4</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hd w:val="clear" w:color="auto" w:fill="FFFFFF"/>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Влияние физических упражнений на организм человека</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Профилактика заболеваний и травматизма в спорте</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6</w:t>
            </w:r>
          </w:p>
        </w:tc>
        <w:tc>
          <w:tcPr>
            <w:tcW w:w="5715" w:type="dxa"/>
            <w:tcBorders>
              <w:left w:val="single" w:sz="4" w:space="0" w:color="000000"/>
              <w:bottom w:val="single" w:sz="4" w:space="0" w:color="000000"/>
            </w:tcBorders>
            <w:shd w:val="clear" w:color="auto" w:fill="auto"/>
          </w:tcPr>
          <w:p w:rsidR="00813784" w:rsidRPr="00813784" w:rsidRDefault="00813784" w:rsidP="00813784">
            <w:pPr>
              <w:widowControl w:val="0"/>
              <w:shd w:val="clear" w:color="auto" w:fill="FFFFFF"/>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Правила игры в баскетбол. Правила соревнований</w:t>
            </w:r>
          </w:p>
        </w:tc>
        <w:tc>
          <w:tcPr>
            <w:tcW w:w="1605" w:type="dxa"/>
            <w:tcBorders>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p>
        </w:tc>
        <w:tc>
          <w:tcPr>
            <w:tcW w:w="1803" w:type="dxa"/>
            <w:tcBorders>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w:t>
            </w:r>
          </w:p>
        </w:tc>
      </w:tr>
      <w:tr w:rsidR="00813784" w:rsidRPr="00813784" w:rsidTr="00483AB2">
        <w:tc>
          <w:tcPr>
            <w:tcW w:w="55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7</w:t>
            </w:r>
          </w:p>
        </w:tc>
        <w:tc>
          <w:tcPr>
            <w:tcW w:w="571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hd w:val="clear" w:color="auto" w:fill="FFFFFF"/>
              <w:suppressAutoHyphens/>
              <w:autoSpaceDE w:val="0"/>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Места занятий и инвентарь.</w:t>
            </w: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r>
      <w:tr w:rsidR="00813784" w:rsidRPr="00813784" w:rsidTr="00483AB2">
        <w:tc>
          <w:tcPr>
            <w:tcW w:w="55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8</w:t>
            </w:r>
          </w:p>
        </w:tc>
        <w:tc>
          <w:tcPr>
            <w:tcW w:w="571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Основы  техники и тактики игры в баскетбол.</w:t>
            </w: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w:t>
            </w:r>
          </w:p>
        </w:tc>
      </w:tr>
      <w:tr w:rsidR="00813784" w:rsidRPr="00813784" w:rsidTr="00483AB2">
        <w:tc>
          <w:tcPr>
            <w:tcW w:w="55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9</w:t>
            </w:r>
          </w:p>
        </w:tc>
        <w:tc>
          <w:tcPr>
            <w:tcW w:w="571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Установка на игру и разбор результатов проведенных игр.</w:t>
            </w: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p>
        </w:tc>
      </w:tr>
      <w:tr w:rsidR="00813784" w:rsidRPr="00813784" w:rsidTr="00483AB2">
        <w:tc>
          <w:tcPr>
            <w:tcW w:w="55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p>
        </w:tc>
        <w:tc>
          <w:tcPr>
            <w:tcW w:w="571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righ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Всего часов</w:t>
            </w:r>
          </w:p>
        </w:tc>
        <w:tc>
          <w:tcPr>
            <w:tcW w:w="160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8</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12</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Вводное занятие.</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Знакомство с видом спорта, правила поведения в спортивной школе, на учебно-тренировочных занятиях. Инструктаж по технике безопасности.</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1. Физическая культура и спорт в РФ.</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Понятие «физическая культура». Физическая культура как составляющая часть общей культуры. Ее значение для укрепления здоровья и физического развития. Почетные звания и спортивные разряды. Единая всесоюзная спортивная классификация. Порядок присвоения  спортивных разрядов</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2.  Краткий обзор состояния и развития баскетбола.</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История развития баскетбола в мире и нашей стране. Соревнования по баскетболу </w:t>
      </w:r>
      <w:r w:rsidRPr="00813784">
        <w:rPr>
          <w:rFonts w:ascii="Times New Roman" w:eastAsia="Andale Sans UI" w:hAnsi="Times New Roman" w:cs="Tahoma"/>
          <w:color w:val="000000"/>
          <w:kern w:val="1"/>
          <w:sz w:val="28"/>
          <w:szCs w:val="28"/>
          <w:lang w:eastAsia="fa-IR" w:bidi="fa-IR"/>
        </w:rPr>
        <w:lastRenderedPageBreak/>
        <w:t>среди школьников. История развития баскетбола в мире и нашей стране. Спортивные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3.Гигиенические требования к занимающимся спортом.</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Понятие о гигиене. Правильный режим дня спортсменов. Значение сна, утренней гимнастики в режиме юного спортсмена. Вредные привычки. Профилактика вредных привычек. Понятие о гигиене и санитарии. Понятие о  рациональном питании спортсменов. Гигиенические требования к спортивной одежде и  обуви. Использование естественных факторов природы в целях закаливания организма. Меры личной и общественной гигиены. Вред курения и употребления спиртных напитков.</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4. Влияние физических упражнений на организм человека.</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Влияние физических упражнений на организм. Понятия об утомлении и переутомлении. Воздействие физических упражнений на систему дыхания. Дыхание в процессе занятий баскетболом. Субъективные и объективные признаки утомления. Восстановительные мероприятия в спорте. Активный отдых.</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5. Профилактика заболеваний и травматизма в спорте</w:t>
      </w:r>
    </w:p>
    <w:p w:rsidR="00813784" w:rsidRPr="00813784" w:rsidRDefault="00813784" w:rsidP="00813784">
      <w:pPr>
        <w:widowControl w:val="0"/>
        <w:shd w:val="clear" w:color="auto" w:fill="FFFFFF"/>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Простудные заболевания у спортсменов и их профилактика.  Закаливание спортсменов. Травматизм в процессе занятий  баскетболом.</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6. Правила игры в баскетбол. Правила соревнований.</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7. Места занятий и инвентарь.</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Площадка для игры в баскетбол в спортивном зале и на открытом воздухе.Инвентарь для игры в баскетбол. Уход за инвентарем. Оборудование мест занятий в спортивном зале и на открытой площадке.</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8. Основы  техники и тактики игры в баскетбол</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bCs/>
          <w:color w:val="000000"/>
          <w:kern w:val="1"/>
          <w:sz w:val="28"/>
          <w:szCs w:val="28"/>
          <w:lang w:eastAsia="fa-IR" w:bidi="fa-IR"/>
        </w:rPr>
      </w:pPr>
      <w:r w:rsidRPr="00813784">
        <w:rPr>
          <w:rFonts w:ascii="Times New Roman" w:eastAsia="Andale Sans UI" w:hAnsi="Times New Roman" w:cs="Tahoma"/>
          <w:b/>
          <w:bCs/>
          <w:color w:val="000000"/>
          <w:kern w:val="1"/>
          <w:sz w:val="28"/>
          <w:szCs w:val="28"/>
          <w:lang w:eastAsia="fa-IR" w:bidi="fa-IR"/>
        </w:rPr>
        <w:t>Тема 9. Установка на игру и разбор результатов проведенных игр.</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val="de-DE" w:eastAsia="fa-IR" w:bidi="fa-IR"/>
        </w:rPr>
        <w:t xml:space="preserve">Характеристика команды противника. Тактический план игры, установки на игру команде и отдельным игрокам.. Тактический план игры и задания отдельным игрокам. </w:t>
      </w:r>
      <w:r w:rsidRPr="00813784">
        <w:rPr>
          <w:rFonts w:ascii="Times New Roman" w:eastAsia="Andale Sans UI" w:hAnsi="Times New Roman" w:cs="Tahoma"/>
          <w:color w:val="000000"/>
          <w:kern w:val="1"/>
          <w:sz w:val="28"/>
          <w:szCs w:val="28"/>
          <w:lang w:eastAsia="fa-IR" w:bidi="fa-IR"/>
        </w:rPr>
        <w:t>Разбор игры Общая оценка игры и действий отдельных игроков. Вывод по игре.</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235337" w:rsidRDefault="00235337" w:rsidP="00813784">
      <w:pPr>
        <w:widowControl w:val="0"/>
        <w:shd w:val="clear" w:color="auto" w:fill="FFFFFF"/>
        <w:suppressAutoHyphens/>
        <w:autoSpaceDE w:val="0"/>
        <w:spacing w:after="0" w:line="100" w:lineRule="atLeast"/>
        <w:textAlignment w:val="baseline"/>
        <w:rPr>
          <w:rFonts w:ascii="Times New Roman" w:eastAsia="Andale Sans UI" w:hAnsi="Times New Roman" w:cs="Tahoma"/>
          <w:b/>
          <w:color w:val="000000"/>
          <w:kern w:val="1"/>
          <w:sz w:val="28"/>
          <w:szCs w:val="28"/>
          <w:lang w:eastAsia="fa-IR" w:bidi="fa-IR"/>
        </w:rPr>
      </w:pPr>
    </w:p>
    <w:p w:rsidR="00235337" w:rsidRDefault="00235337" w:rsidP="00813784">
      <w:pPr>
        <w:widowControl w:val="0"/>
        <w:shd w:val="clear" w:color="auto" w:fill="FFFFFF"/>
        <w:suppressAutoHyphens/>
        <w:autoSpaceDE w:val="0"/>
        <w:spacing w:after="0" w:line="100" w:lineRule="atLeast"/>
        <w:textAlignment w:val="baseline"/>
        <w:rPr>
          <w:rFonts w:ascii="Times New Roman" w:eastAsia="Andale Sans UI" w:hAnsi="Times New Roman" w:cs="Tahoma"/>
          <w:b/>
          <w:color w:val="000000"/>
          <w:kern w:val="1"/>
          <w:sz w:val="28"/>
          <w:szCs w:val="28"/>
          <w:lang w:eastAsia="fa-IR" w:bidi="fa-IR"/>
        </w:rPr>
      </w:pPr>
    </w:p>
    <w:p w:rsidR="00235337" w:rsidRDefault="00235337" w:rsidP="00813784">
      <w:pPr>
        <w:widowControl w:val="0"/>
        <w:shd w:val="clear" w:color="auto" w:fill="FFFFFF"/>
        <w:suppressAutoHyphens/>
        <w:autoSpaceDE w:val="0"/>
        <w:spacing w:after="0" w:line="100" w:lineRule="atLeast"/>
        <w:textAlignment w:val="baseline"/>
        <w:rPr>
          <w:rFonts w:ascii="Times New Roman" w:eastAsia="Andale Sans UI" w:hAnsi="Times New Roman" w:cs="Tahoma"/>
          <w:b/>
          <w:color w:val="000000"/>
          <w:kern w:val="1"/>
          <w:sz w:val="28"/>
          <w:szCs w:val="28"/>
          <w:lang w:eastAsia="fa-IR" w:bidi="fa-IR"/>
        </w:rPr>
      </w:pPr>
    </w:p>
    <w:p w:rsidR="00235337" w:rsidRDefault="00235337" w:rsidP="00813784">
      <w:pPr>
        <w:widowControl w:val="0"/>
        <w:shd w:val="clear" w:color="auto" w:fill="FFFFFF"/>
        <w:suppressAutoHyphens/>
        <w:autoSpaceDE w:val="0"/>
        <w:spacing w:after="0" w:line="100" w:lineRule="atLeast"/>
        <w:textAlignment w:val="baseline"/>
        <w:rPr>
          <w:rFonts w:ascii="Times New Roman" w:eastAsia="Andale Sans UI" w:hAnsi="Times New Roman" w:cs="Tahoma"/>
          <w:b/>
          <w:color w:val="000000"/>
          <w:kern w:val="1"/>
          <w:sz w:val="28"/>
          <w:szCs w:val="28"/>
          <w:lang w:eastAsia="fa-IR" w:bidi="fa-IR"/>
        </w:rPr>
      </w:pPr>
    </w:p>
    <w:p w:rsidR="00813784" w:rsidRPr="00813784" w:rsidRDefault="00813784" w:rsidP="00813784">
      <w:pPr>
        <w:widowControl w:val="0"/>
        <w:shd w:val="clear" w:color="auto" w:fill="FFFFFF"/>
        <w:suppressAutoHyphens/>
        <w:autoSpaceDE w:val="0"/>
        <w:spacing w:after="0" w:line="100" w:lineRule="atLeast"/>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b/>
          <w:color w:val="000000"/>
          <w:kern w:val="1"/>
          <w:sz w:val="28"/>
          <w:szCs w:val="28"/>
          <w:lang w:eastAsia="fa-IR" w:bidi="fa-IR"/>
        </w:rPr>
        <w:lastRenderedPageBreak/>
        <w:t xml:space="preserve">План теоретической подготовки для тренировочного этапа  </w:t>
      </w:r>
    </w:p>
    <w:tbl>
      <w:tblPr>
        <w:tblW w:w="0" w:type="auto"/>
        <w:tblInd w:w="224" w:type="dxa"/>
        <w:tblLayout w:type="fixed"/>
        <w:tblLook w:val="0000"/>
      </w:tblPr>
      <w:tblGrid>
        <w:gridCol w:w="765"/>
        <w:gridCol w:w="5045"/>
        <w:gridCol w:w="721"/>
        <w:gridCol w:w="720"/>
        <w:gridCol w:w="736"/>
        <w:gridCol w:w="720"/>
        <w:gridCol w:w="741"/>
      </w:tblGrid>
      <w:tr w:rsidR="00813784" w:rsidRPr="00813784" w:rsidTr="00483AB2">
        <w:trPr>
          <w:trHeight w:val="360"/>
        </w:trPr>
        <w:tc>
          <w:tcPr>
            <w:tcW w:w="765"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w:t>
            </w:r>
          </w:p>
        </w:tc>
        <w:tc>
          <w:tcPr>
            <w:tcW w:w="5045"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Тема</w:t>
            </w:r>
          </w:p>
        </w:tc>
        <w:tc>
          <w:tcPr>
            <w:tcW w:w="36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p>
        </w:tc>
      </w:tr>
      <w:tr w:rsidR="00813784" w:rsidRPr="00813784" w:rsidTr="00483AB2">
        <w:trPr>
          <w:trHeight w:val="280"/>
        </w:trPr>
        <w:tc>
          <w:tcPr>
            <w:tcW w:w="765"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5045"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ТГ 1г.</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ТГ 2г.</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ТГ</w:t>
            </w:r>
          </w:p>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3г.</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ТГ</w:t>
            </w:r>
          </w:p>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4г.</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ТГ</w:t>
            </w:r>
          </w:p>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5г.</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Краткий обзор состояния и развития баскетбола в России </w:t>
            </w:r>
            <w:r w:rsidRPr="00813784">
              <w:rPr>
                <w:rFonts w:ascii="Times New Roman" w:eastAsia="Andale Sans UI" w:hAnsi="Times New Roman" w:cs="Tahoma"/>
                <w:kern w:val="1"/>
                <w:sz w:val="28"/>
                <w:szCs w:val="28"/>
                <w:lang w:eastAsia="fa-IR" w:bidi="fa-IR"/>
              </w:rPr>
              <w:t>и за рубежом</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2</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Воспитание нравственных и волевых качеств спортсмена</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5</w:t>
            </w:r>
          </w:p>
        </w:tc>
      </w:tr>
      <w:tr w:rsidR="00813784" w:rsidRPr="00813784" w:rsidTr="00483AB2">
        <w:tc>
          <w:tcPr>
            <w:tcW w:w="765"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w:t>
            </w:r>
          </w:p>
        </w:tc>
        <w:tc>
          <w:tcPr>
            <w:tcW w:w="5045"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Физические качества и физическая подготовка</w:t>
            </w:r>
          </w:p>
        </w:tc>
        <w:tc>
          <w:tcPr>
            <w:tcW w:w="721"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36"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20" w:type="dxa"/>
            <w:tcBorders>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w:t>
            </w:r>
          </w:p>
        </w:tc>
        <w:tc>
          <w:tcPr>
            <w:tcW w:w="741" w:type="dxa"/>
            <w:tcBorders>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4</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Гигиена, врачебный контроль и самоконтроль</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2</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1</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Профилактика заболеваний и травматизма в спорте</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6</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Основы  техники и тактики игры в баскетбол.</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4</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7</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Спортивные соревнования. </w:t>
            </w:r>
            <w:r w:rsidRPr="00813784">
              <w:rPr>
                <w:rFonts w:ascii="Times New Roman" w:eastAsia="Andale Sans UI" w:hAnsi="Times New Roman" w:cs="Tahoma"/>
                <w:kern w:val="1"/>
                <w:sz w:val="28"/>
                <w:szCs w:val="28"/>
                <w:lang w:eastAsia="fa-IR" w:bidi="fa-IR"/>
              </w:rPr>
              <w:t>Правила соревнований</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2</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8</w:t>
            </w: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Установка на игру и разбор результатов проведенных игр.</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10</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10</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12</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14</w:t>
            </w:r>
          </w:p>
        </w:tc>
      </w:tr>
      <w:tr w:rsidR="00813784" w:rsidRPr="00813784" w:rsidTr="00483AB2">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8"/>
                <w:szCs w:val="28"/>
                <w:lang w:val="de-DE" w:eastAsia="fa-IR" w:bidi="fa-IR"/>
              </w:rPr>
            </w:pPr>
          </w:p>
        </w:tc>
        <w:tc>
          <w:tcPr>
            <w:tcW w:w="504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right"/>
              <w:textAlignment w:val="baseline"/>
              <w:rPr>
                <w:rFonts w:ascii="Times New Roman" w:eastAsia="Andale Sans UI" w:hAnsi="Times New Roman" w:cs="Tahoma"/>
                <w:b/>
                <w:bCs/>
                <w:kern w:val="1"/>
                <w:sz w:val="28"/>
                <w:szCs w:val="28"/>
                <w:lang w:val="de-DE" w:eastAsia="fa-IR" w:bidi="fa-IR"/>
              </w:rPr>
            </w:pPr>
            <w:r w:rsidRPr="00813784">
              <w:rPr>
                <w:rFonts w:ascii="Times New Roman" w:eastAsia="Andale Sans UI" w:hAnsi="Times New Roman" w:cs="Tahoma"/>
                <w:b/>
                <w:bCs/>
                <w:kern w:val="1"/>
                <w:sz w:val="28"/>
                <w:szCs w:val="28"/>
                <w:lang w:val="de-DE" w:eastAsia="fa-IR" w:bidi="fa-IR"/>
              </w:rPr>
              <w:t>Всего часов</w:t>
            </w:r>
          </w:p>
        </w:tc>
        <w:tc>
          <w:tcPr>
            <w:tcW w:w="721"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24</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24</w:t>
            </w:r>
          </w:p>
        </w:tc>
        <w:tc>
          <w:tcPr>
            <w:tcW w:w="736"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25</w:t>
            </w:r>
          </w:p>
        </w:tc>
        <w:tc>
          <w:tcPr>
            <w:tcW w:w="72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30</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autoSpaceDE w:val="0"/>
              <w:snapToGrid w:val="0"/>
              <w:spacing w:after="0" w:line="100" w:lineRule="atLeast"/>
              <w:jc w:val="center"/>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30</w:t>
            </w:r>
          </w:p>
        </w:tc>
      </w:tr>
    </w:tbl>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kern w:val="1"/>
          <w:sz w:val="28"/>
          <w:szCs w:val="28"/>
          <w:lang w:eastAsia="fa-IR" w:bidi="fa-IR"/>
        </w:rPr>
      </w:pP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1. Краткий обзор состояния и развития баскетбола в России и за рубежом</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Федеральный стандарт спортивной подготовки в виде спорта баскетбол. Итоги и анализ выступлений сборных молодежных команд баскетболистов на соревнованиях. Международные соревнования по баскетболу. Характеристика сильнейших команд по баскетболу в РФ и за рубежом.</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2. Воспитание нравственных и волевых качеств спортсмена</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Спортивно-этическое воспитание. Формирование в процессе занятий спортом нравственных понятий, оценок, суждений. Спортивно-этическое воспитание.  Общая и специальная психологическая подготовка.  Инициативность, самостоятельность и творческое отношение к тренировкам. Основные приемы создания готовности к конкретным соревнований</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3. Физические качества и физическая подготовка</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Физические качества. Гибкость и методы ее развития. Ловкость и координация. Методика развития координации. Понятие о координации как комплексной способности к освоению техники движений. Понятие силы. Виды силовых способностей: собственно силовые, скоростно-силовые. Методы развития  силовых возможностей.   Понятие о выносливости, виды и показатели выносливости  Понятие быстроты, формы ее проявления. Методы воспитания быстроты движений.</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4. Гигиена, врачебный контроль и самоконтроль</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Учет объективных и субъективных показателей спортсмена (вес, пульс, сон, аппетит, работоспособность). Режим дня, режим питания. Значение витаминов и микроэлементов. Дневник самоконтроля спортсмена. Врачебный контроль и самоконтроль при занятиях баскетболом. Режим дня во время соревнований. Питание </w:t>
      </w:r>
      <w:r w:rsidRPr="00813784">
        <w:rPr>
          <w:rFonts w:ascii="Times New Roman" w:eastAsia="Andale Sans UI" w:hAnsi="Times New Roman" w:cs="Tahoma"/>
          <w:kern w:val="1"/>
          <w:sz w:val="28"/>
          <w:szCs w:val="28"/>
          <w:lang w:eastAsia="fa-IR" w:bidi="fa-IR"/>
        </w:rPr>
        <w:lastRenderedPageBreak/>
        <w:t>во время соревнований. Антидопинговые правила.</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5. Профилактика заболеваний и травматизма в спорте</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Простудные  и инфекционные заболевания у спортсменов и их профилактика.  Закаливание спортсменов. Травматизм в процессе занятий  баскетболом, оказание первой доврачебной помощи при ушибах, переломах.</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6. Основы  техники и тактики игры в баскетбол.</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Анализ технических приемов и тактических действий. Единство техники и тактики. Планирование учебно-тренировочного процесса. Разнообразие технических приемов, показатели надежности техники, целесообразная вариативность. Анализ технических приемов и тактических действий.</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7. Спортивные соревнования.</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Спортивные соревнования как важнейшее средство роста спортивного мастерства. Спортивные соревнования, их планирование, организация и проведение. Правила соревнований по баскетболу. Судейство соревнований.</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Тема 8. Установка на игру и разбор результатов проведенных игр.</w:t>
      </w:r>
    </w:p>
    <w:p w:rsid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Тактический план игры и задания отдельным игрокам.  Разбор игры. Общая оценка игры и действий отдельных игроков. Вывод по игре. Системы записи </w:t>
      </w:r>
      <w:r w:rsidR="007B32DA">
        <w:rPr>
          <w:rFonts w:ascii="Times New Roman" w:eastAsia="Andale Sans UI" w:hAnsi="Times New Roman" w:cs="Tahoma"/>
          <w:kern w:val="1"/>
          <w:sz w:val="28"/>
          <w:szCs w:val="28"/>
          <w:lang w:eastAsia="fa-IR" w:bidi="fa-IR"/>
        </w:rPr>
        <w:t>игр и анализ полученных данных.</w:t>
      </w:r>
    </w:p>
    <w:p w:rsidR="007B32DA" w:rsidRPr="00813784" w:rsidRDefault="007B32DA"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7B32DA" w:rsidRDefault="007B32DA" w:rsidP="00813784">
      <w:pPr>
        <w:widowControl w:val="0"/>
        <w:suppressAutoHyphens/>
        <w:snapToGrid w:val="0"/>
        <w:spacing w:after="0" w:line="100" w:lineRule="atLeast"/>
        <w:jc w:val="both"/>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3.2.2. Практическая подготовка</w:t>
      </w:r>
    </w:p>
    <w:p w:rsidR="00813784" w:rsidRPr="007B32DA" w:rsidRDefault="00813784" w:rsidP="00813784">
      <w:pPr>
        <w:widowControl w:val="0"/>
        <w:suppressAutoHyphens/>
        <w:snapToGrid w:val="0"/>
        <w:spacing w:after="0" w:line="100" w:lineRule="atLeast"/>
        <w:jc w:val="both"/>
        <w:textAlignment w:val="baseline"/>
        <w:rPr>
          <w:rFonts w:ascii="Times New Roman" w:eastAsia="Andale Sans UI" w:hAnsi="Times New Roman" w:cs="Tahoma"/>
          <w:b/>
          <w:kern w:val="1"/>
          <w:sz w:val="28"/>
          <w:szCs w:val="28"/>
          <w:lang w:eastAsia="fa-IR" w:bidi="fa-IR"/>
        </w:rPr>
      </w:pPr>
      <w:r w:rsidRPr="007B32DA">
        <w:rPr>
          <w:rFonts w:ascii="Times New Roman" w:eastAsia="Andale Sans UI" w:hAnsi="Times New Roman" w:cs="Tahoma"/>
          <w:b/>
          <w:kern w:val="1"/>
          <w:sz w:val="28"/>
          <w:szCs w:val="28"/>
          <w:lang w:eastAsia="fa-IR" w:bidi="fa-IR"/>
        </w:rPr>
        <w:t>ОБЩАЯ ФИЗИЧЕСКАЯ ПОДГОТОВКА</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(материал для всех этапов подготовки)</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 строевые упражнения (</w:t>
      </w:r>
      <w:r w:rsidRPr="00813784">
        <w:rPr>
          <w:rFonts w:ascii="Times New Roman" w:eastAsia="Andale Sans UI" w:hAnsi="Times New Roman" w:cs="Tahoma"/>
          <w:kern w:val="1"/>
          <w:sz w:val="28"/>
          <w:szCs w:val="28"/>
          <w:lang w:eastAsia="fa-IR" w:bidi="fa-IR"/>
        </w:rPr>
        <w:t>построения и перестроения, виды размыканий, повороты на месте и ходьбе)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разновидности ходьбы, бега, прыжков,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 xml:space="preserve">общеразвивающие упражнения и комплексы упражнений на развитие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основных физических качеств.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лазание по гимнастической стенке и скамейке,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ходьба и бег по пересеченной местности,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легкоатлетические упражнения: бег 20,30, метров, кросс до 2000 метров</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подвижные игры и эстафеты,</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kern w:val="1"/>
          <w:sz w:val="28"/>
          <w:szCs w:val="28"/>
          <w:lang w:eastAsia="fa-IR" w:bidi="fa-IR"/>
        </w:rPr>
        <w:t>- с</w:t>
      </w:r>
      <w:r w:rsidRPr="00813784">
        <w:rPr>
          <w:rFonts w:ascii="Times New Roman" w:eastAsia="Andale Sans UI" w:hAnsi="Times New Roman" w:cs="Tahoma"/>
          <w:color w:val="000000"/>
          <w:kern w:val="1"/>
          <w:sz w:val="28"/>
          <w:szCs w:val="28"/>
          <w:lang w:eastAsia="fa-IR" w:bidi="fa-IR"/>
        </w:rPr>
        <w:t>опутствующие виды спорта: стритбол.</w:t>
      </w:r>
    </w:p>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спортивные игры: волейбол, баскетбол, мини-футбол.</w:t>
      </w:r>
    </w:p>
    <w:p w:rsidR="00813784" w:rsidRPr="007B32DA"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rsidR="00813784" w:rsidRPr="007B32DA" w:rsidRDefault="00813784" w:rsidP="00813784">
      <w:pPr>
        <w:widowControl w:val="0"/>
        <w:suppressAutoHyphens/>
        <w:spacing w:after="0" w:line="100" w:lineRule="atLeast"/>
        <w:textAlignment w:val="baseline"/>
        <w:rPr>
          <w:rFonts w:ascii="Times New Roman" w:eastAsia="Andale Sans UI" w:hAnsi="Times New Roman" w:cs="Tahoma"/>
          <w:b/>
          <w:kern w:val="1"/>
          <w:sz w:val="28"/>
          <w:szCs w:val="28"/>
          <w:lang w:eastAsia="fa-IR" w:bidi="fa-IR"/>
        </w:rPr>
      </w:pPr>
      <w:r w:rsidRPr="007B32DA">
        <w:rPr>
          <w:rFonts w:ascii="Times New Roman" w:eastAsia="Andale Sans UI" w:hAnsi="Times New Roman" w:cs="Tahoma"/>
          <w:b/>
          <w:kern w:val="1"/>
          <w:sz w:val="28"/>
          <w:szCs w:val="28"/>
          <w:lang w:eastAsia="fa-IR" w:bidi="fa-IR"/>
        </w:rPr>
        <w:t>СПЕЦИАЛЬНАЯ ФИЗИЧЕСКАЯ ПОДГОТОВКА</w:t>
      </w:r>
    </w:p>
    <w:p w:rsid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(материал для всех этапов подготовки)</w:t>
      </w:r>
    </w:p>
    <w:p w:rsidR="007B32DA" w:rsidRPr="00813784" w:rsidRDefault="007B32DA" w:rsidP="00813784">
      <w:pPr>
        <w:widowControl w:val="0"/>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numPr>
          <w:ilvl w:val="0"/>
          <w:numId w:val="8"/>
        </w:numPr>
        <w:tabs>
          <w:tab w:val="left" w:pos="0"/>
        </w:tabs>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упражнения для развития скоростно-силовых качеств (ускорения на отрезках, челночный бег, бег за лидером, разновидности прыжков)</w:t>
      </w:r>
    </w:p>
    <w:p w:rsidR="00813784" w:rsidRPr="00813784" w:rsidRDefault="00813784" w:rsidP="00813784">
      <w:pPr>
        <w:widowControl w:val="0"/>
        <w:numPr>
          <w:ilvl w:val="0"/>
          <w:numId w:val="8"/>
        </w:numPr>
        <w:tabs>
          <w:tab w:val="left" w:pos="0"/>
        </w:tabs>
        <w:suppressAutoHyphens/>
        <w:snapToGrid w:val="0"/>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упражнения для выполнения бросков (ходьба  и прыжки на руках в упоре лежа, имитация броска с амортизатором, метание мячей различного веса и размера на дальность и точность, броски по кользу в различных вариантах и комбинациях),</w:t>
      </w:r>
    </w:p>
    <w:p w:rsidR="00813784" w:rsidRPr="00813784" w:rsidRDefault="00813784" w:rsidP="00813784">
      <w:pPr>
        <w:widowControl w:val="0"/>
        <w:numPr>
          <w:ilvl w:val="0"/>
          <w:numId w:val="8"/>
        </w:numPr>
        <w:tabs>
          <w:tab w:val="left" w:pos="0"/>
        </w:tabs>
        <w:suppressAutoHyphens/>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kern w:val="1"/>
          <w:sz w:val="28"/>
          <w:szCs w:val="28"/>
          <w:lang w:eastAsia="fa-IR" w:bidi="fa-IR"/>
        </w:rPr>
        <w:t xml:space="preserve"> упражнения на развитие ловкости (подбрасывание и ловля мяча, жонглирование мячами, п</w:t>
      </w:r>
      <w:r w:rsidRPr="00813784">
        <w:rPr>
          <w:rFonts w:ascii="Times New Roman" w:eastAsia="Andale Sans UI" w:hAnsi="Times New Roman" w:cs="Tahoma"/>
          <w:color w:val="000000"/>
          <w:kern w:val="1"/>
          <w:sz w:val="28"/>
          <w:szCs w:val="28"/>
          <w:lang w:eastAsia="fa-IR" w:bidi="fa-IR"/>
        </w:rPr>
        <w:t>рыжки вперед и вверх с подкидного мостика с выполнением различных действий с мячом и без мяча в фазе полета, веденире мячей одновременно двумя руками, комбинированные упражнения с бегом, прыжкавми и работой с мячом)</w:t>
      </w:r>
    </w:p>
    <w:p w:rsidR="00813784" w:rsidRPr="00813784" w:rsidRDefault="00813784" w:rsidP="00813784">
      <w:pPr>
        <w:widowControl w:val="0"/>
        <w:numPr>
          <w:ilvl w:val="0"/>
          <w:numId w:val="8"/>
        </w:numPr>
        <w:shd w:val="clear" w:color="auto" w:fill="FFFFFF"/>
        <w:tabs>
          <w:tab w:val="left" w:pos="0"/>
        </w:tabs>
        <w:suppressAutoHyphens/>
        <w:autoSpaceDE w:val="0"/>
        <w:spacing w:after="0" w:line="100" w:lineRule="atLeast"/>
        <w:jc w:val="both"/>
        <w:textAlignment w:val="baseline"/>
        <w:rPr>
          <w:rFonts w:ascii="Times New Roman" w:eastAsia="Andale Sans UI" w:hAnsi="Times New Roman" w:cs="Tahoma"/>
          <w:color w:val="000000"/>
          <w:kern w:val="1"/>
          <w:sz w:val="28"/>
          <w:szCs w:val="28"/>
          <w:lang w:eastAsia="fa-IR" w:bidi="fa-IR"/>
        </w:rPr>
      </w:pPr>
      <w:r w:rsidRPr="00813784">
        <w:rPr>
          <w:rFonts w:ascii="Times New Roman" w:eastAsia="Andale Sans UI" w:hAnsi="Times New Roman" w:cs="Tahoma"/>
          <w:color w:val="000000"/>
          <w:kern w:val="1"/>
          <w:sz w:val="28"/>
          <w:szCs w:val="28"/>
          <w:lang w:eastAsia="fa-IR" w:bidi="fa-IR"/>
        </w:rPr>
        <w:t xml:space="preserve"> Упражнения для развития специальной выносливости (многократные повторения упражнений в беге , прыжках, технико - 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813784" w:rsidRPr="007B32DA" w:rsidRDefault="00813784" w:rsidP="00813784">
      <w:pPr>
        <w:widowControl w:val="0"/>
        <w:shd w:val="clear" w:color="auto" w:fill="FFFFFF"/>
        <w:suppressAutoHyphens/>
        <w:autoSpaceDE w:val="0"/>
        <w:snapToGrid w:val="0"/>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7B32DA" w:rsidRDefault="00813784" w:rsidP="007B32DA">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7B32DA">
        <w:rPr>
          <w:rFonts w:ascii="Times New Roman" w:eastAsia="Andale Sans UI" w:hAnsi="Times New Roman" w:cs="Tahoma"/>
          <w:b/>
          <w:color w:val="000000"/>
          <w:kern w:val="1"/>
          <w:sz w:val="28"/>
          <w:szCs w:val="28"/>
          <w:lang w:eastAsia="fa-IR" w:bidi="fa-IR"/>
        </w:rPr>
        <w:t>ТЕХНИКО-ТАКТИЧЕ</w:t>
      </w:r>
      <w:r w:rsidR="007B32DA">
        <w:rPr>
          <w:rFonts w:ascii="Times New Roman" w:eastAsia="Andale Sans UI" w:hAnsi="Times New Roman" w:cs="Tahoma"/>
          <w:b/>
          <w:color w:val="000000"/>
          <w:kern w:val="1"/>
          <w:sz w:val="28"/>
          <w:szCs w:val="28"/>
          <w:lang w:eastAsia="fa-IR" w:bidi="fa-IR"/>
        </w:rPr>
        <w:t>СКАЯ ПОДГОТОВКА</w:t>
      </w:r>
    </w:p>
    <w:p w:rsidR="00813784" w:rsidRPr="007B32DA" w:rsidRDefault="00813784" w:rsidP="007B32DA">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b/>
          <w:color w:val="000000"/>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Программный материал по технической подготовке для наглядности представлен в таблице. + отмечены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tbl>
      <w:tblPr>
        <w:tblW w:w="0" w:type="auto"/>
        <w:tblInd w:w="-75" w:type="dxa"/>
        <w:tblLayout w:type="fixed"/>
        <w:tblLook w:val="0000"/>
      </w:tblPr>
      <w:tblGrid>
        <w:gridCol w:w="5340"/>
        <w:gridCol w:w="810"/>
        <w:gridCol w:w="765"/>
        <w:gridCol w:w="1515"/>
        <w:gridCol w:w="1500"/>
      </w:tblGrid>
      <w:tr w:rsidR="00813784" w:rsidRPr="00813784" w:rsidTr="00483AB2">
        <w:tc>
          <w:tcPr>
            <w:tcW w:w="5340" w:type="dxa"/>
            <w:vMerge w:val="restart"/>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Приемы игры</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eastAsia="fa-IR" w:bidi="fa-IR"/>
              </w:rPr>
              <w:t>Т</w:t>
            </w:r>
            <w:r w:rsidRPr="00813784">
              <w:rPr>
                <w:rFonts w:ascii="Times New Roman" w:eastAsia="Andale Sans UI" w:hAnsi="Times New Roman" w:cs="Tahoma"/>
                <w:kern w:val="1"/>
                <w:sz w:val="20"/>
                <w:szCs w:val="20"/>
                <w:lang w:val="de-DE" w:eastAsia="fa-IR" w:bidi="fa-IR"/>
              </w:rPr>
              <w:t>ренировочный этап</w:t>
            </w:r>
          </w:p>
        </w:tc>
      </w:tr>
      <w:tr w:rsidR="00813784" w:rsidRPr="00813784" w:rsidTr="00483AB2">
        <w:tc>
          <w:tcPr>
            <w:tcW w:w="5340" w:type="dxa"/>
            <w:vMerge/>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До 1 года</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Св. 1 года</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Углубленная специализация</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Прыжок толчком двух ног</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Прыжок толчком одной ноги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Остановка прыжком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Остановка двумя шагами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Повороты вперед</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Повороты назад</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двумя руками на месте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двумя руками в прыжке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двумя руками при встречном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двумя руками при движении сбоку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на месте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при встречном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при поступательном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Ловля мяча одной рукой при движении сбоку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сверху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от плеча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снизу(с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с места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(встречные)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(поступательные)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на одном уровне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двумя руками (сопровождающие)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сверху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от головы</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от плеча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сбоку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снизу (с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с места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(встречные)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(поступательные)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на одном уровне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Передача мяча одной рукой (сопровождающие)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с высоким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с низким отскоком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со зрительным контролем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без зрительного контроля</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на месте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по прямой</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по дугам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по кругам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Ведение мяча  по зигзагом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с изменением высоты отскока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с изменением скорости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с поворотом и переводом мяча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с переводом под ногой</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за спиной</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с верху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от груди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снизу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сверху вниз</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(добивание)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с места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в прыжке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 дальные)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 средние)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 ближние)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под углом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двумя руками параллельно щиту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сверху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от плеча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снизу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сверху вниз</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(добивание)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 отскоком от щита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 места</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в движении</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в прыжке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дальние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средние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ближние</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прямо перед щитом</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под углом к щиту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Броски в корзину одной  рукой   параллельно к щиту</w:t>
            </w:r>
          </w:p>
        </w:tc>
        <w:tc>
          <w:tcPr>
            <w:tcW w:w="810"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6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0"/>
          <w:szCs w:val="20"/>
          <w:lang w:val="de-DE"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kern w:val="1"/>
          <w:sz w:val="20"/>
          <w:szCs w:val="20"/>
          <w:lang w:val="de-DE" w:eastAsia="fa-IR" w:bidi="fa-IR"/>
        </w:rPr>
      </w:pPr>
      <w:r w:rsidRPr="00813784">
        <w:rPr>
          <w:rFonts w:ascii="Times New Roman" w:eastAsia="Andale Sans UI" w:hAnsi="Times New Roman" w:cs="Tahoma"/>
          <w:b/>
          <w:kern w:val="1"/>
          <w:sz w:val="20"/>
          <w:szCs w:val="20"/>
          <w:lang w:val="de-DE" w:eastAsia="fa-IR" w:bidi="fa-IR"/>
        </w:rPr>
        <w:t>Тактика нападения.</w:t>
      </w:r>
    </w:p>
    <w:tbl>
      <w:tblPr>
        <w:tblW w:w="0" w:type="auto"/>
        <w:tblInd w:w="-75" w:type="dxa"/>
        <w:tblLayout w:type="fixed"/>
        <w:tblLook w:val="0000"/>
      </w:tblPr>
      <w:tblGrid>
        <w:gridCol w:w="5340"/>
        <w:gridCol w:w="780"/>
        <w:gridCol w:w="780"/>
        <w:gridCol w:w="1500"/>
        <w:gridCol w:w="1515"/>
      </w:tblGrid>
      <w:tr w:rsidR="00813784" w:rsidRPr="00813784" w:rsidTr="00483AB2">
        <w:tc>
          <w:tcPr>
            <w:tcW w:w="5340" w:type="dxa"/>
            <w:vMerge w:val="restart"/>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Приемы игры</w:t>
            </w:r>
          </w:p>
        </w:tc>
        <w:tc>
          <w:tcPr>
            <w:tcW w:w="1560" w:type="dxa"/>
            <w:gridSpan w:val="2"/>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eastAsia="fa-IR" w:bidi="fa-IR"/>
              </w:rPr>
              <w:t>Т</w:t>
            </w:r>
            <w:r w:rsidRPr="00813784">
              <w:rPr>
                <w:rFonts w:ascii="Times New Roman" w:eastAsia="Andale Sans UI" w:hAnsi="Times New Roman" w:cs="Tahoma"/>
                <w:kern w:val="1"/>
                <w:sz w:val="20"/>
                <w:szCs w:val="20"/>
                <w:lang w:val="de-DE" w:eastAsia="fa-IR" w:bidi="fa-IR"/>
              </w:rPr>
              <w:t>ренировочный этап</w:t>
            </w:r>
          </w:p>
        </w:tc>
      </w:tr>
      <w:tr w:rsidR="00813784" w:rsidRPr="00813784" w:rsidTr="00483AB2">
        <w:tc>
          <w:tcPr>
            <w:tcW w:w="5340" w:type="dxa"/>
            <w:vMerge/>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До 1 года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Св. 1 года</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Углубленная специализация</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Выход для получения мяча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Выход для отвлечения мяча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Розыгрыш мяча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Атака корзины</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«передай мяч и выходи»</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Заслон</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Наведение</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Пересечение</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Треугольник</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Тройка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Малая восьмерка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Скрестный выход</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Сдвоенный заслон</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Наведение на двух игроков</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быстрого прорыва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эшелонированного прорыва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нападения через центрового</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нападения без центрового</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Игра в численном большинстве</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Игра в меньшинстве</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0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0"/>
          <w:szCs w:val="20"/>
          <w:lang w:val="de-DE"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kern w:val="1"/>
          <w:sz w:val="20"/>
          <w:szCs w:val="20"/>
          <w:lang w:val="de-DE" w:eastAsia="fa-IR" w:bidi="fa-IR"/>
        </w:rPr>
      </w:pPr>
      <w:r w:rsidRPr="00813784">
        <w:rPr>
          <w:rFonts w:ascii="Times New Roman" w:eastAsia="Andale Sans UI" w:hAnsi="Times New Roman" w:cs="Tahoma"/>
          <w:b/>
          <w:kern w:val="1"/>
          <w:sz w:val="20"/>
          <w:szCs w:val="20"/>
          <w:lang w:val="de-DE" w:eastAsia="fa-IR" w:bidi="fa-IR"/>
        </w:rPr>
        <w:t>Тактика  защиты.</w:t>
      </w:r>
    </w:p>
    <w:tbl>
      <w:tblPr>
        <w:tblW w:w="0" w:type="auto"/>
        <w:tblInd w:w="-75" w:type="dxa"/>
        <w:tblLayout w:type="fixed"/>
        <w:tblLook w:val="0000"/>
      </w:tblPr>
      <w:tblGrid>
        <w:gridCol w:w="5340"/>
        <w:gridCol w:w="765"/>
        <w:gridCol w:w="780"/>
        <w:gridCol w:w="1380"/>
        <w:gridCol w:w="1650"/>
      </w:tblGrid>
      <w:tr w:rsidR="00813784" w:rsidRPr="00813784" w:rsidTr="00483AB2">
        <w:tc>
          <w:tcPr>
            <w:tcW w:w="5340" w:type="dxa"/>
            <w:vMerge w:val="restart"/>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Приемы игры</w:t>
            </w:r>
          </w:p>
        </w:tc>
        <w:tc>
          <w:tcPr>
            <w:tcW w:w="1545" w:type="dxa"/>
            <w:gridSpan w:val="2"/>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Этап начальной подготовки</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eastAsia="fa-IR" w:bidi="fa-IR"/>
              </w:rPr>
              <w:t>Т</w:t>
            </w:r>
            <w:r w:rsidRPr="00813784">
              <w:rPr>
                <w:rFonts w:ascii="Times New Roman" w:eastAsia="Andale Sans UI" w:hAnsi="Times New Roman" w:cs="Tahoma"/>
                <w:kern w:val="1"/>
                <w:sz w:val="20"/>
                <w:szCs w:val="20"/>
                <w:lang w:val="de-DE" w:eastAsia="fa-IR" w:bidi="fa-IR"/>
              </w:rPr>
              <w:t>ренировочный этап</w:t>
            </w:r>
          </w:p>
        </w:tc>
      </w:tr>
      <w:tr w:rsidR="00813784" w:rsidRPr="00813784" w:rsidTr="00483AB2">
        <w:tc>
          <w:tcPr>
            <w:tcW w:w="5340" w:type="dxa"/>
            <w:vMerge/>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До 1 года</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both"/>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Св. 1 года</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eastAsia="fa-IR" w:bidi="fa-IR"/>
              </w:rPr>
            </w:pPr>
            <w:r w:rsidRPr="00813784">
              <w:rPr>
                <w:rFonts w:ascii="Times New Roman" w:eastAsia="Andale Sans UI" w:hAnsi="Times New Roman" w:cs="Tahoma"/>
                <w:kern w:val="1"/>
                <w:sz w:val="20"/>
                <w:szCs w:val="20"/>
                <w:lang w:eastAsia="fa-IR" w:bidi="fa-IR"/>
              </w:rPr>
              <w:t>Углубленная специализация</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Противодействие получению мяча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Противодействие выходу на свободное место</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Противодействие розыгрышу  мяча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Противодействие атаке корзины</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Подстраховка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Переключение</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Проскальзываеие</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Групповой отбор мяча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 тройки</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 малой восьмерки</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 скрестного выхода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 сдвоенного заслона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Против наведения на двух</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личной защиты</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зонной защиты</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смешанной защиты</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личного прессинга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Система зонного прессинга</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Игра в большинстве</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r w:rsidR="00813784" w:rsidRPr="00813784" w:rsidTr="00483AB2">
        <w:tc>
          <w:tcPr>
            <w:tcW w:w="534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Игра в меньшинстве</w:t>
            </w:r>
          </w:p>
        </w:tc>
        <w:tc>
          <w:tcPr>
            <w:tcW w:w="765"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7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p>
        </w:tc>
        <w:tc>
          <w:tcPr>
            <w:tcW w:w="1380" w:type="dxa"/>
            <w:tcBorders>
              <w:top w:val="single" w:sz="4" w:space="0" w:color="000000"/>
              <w:left w:val="single" w:sz="4" w:space="0" w:color="000000"/>
              <w:bottom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813784" w:rsidRPr="00813784" w:rsidRDefault="00813784" w:rsidP="00813784">
            <w:pPr>
              <w:widowControl w:val="0"/>
              <w:suppressAutoHyphens/>
              <w:snapToGrid w:val="0"/>
              <w:spacing w:after="0" w:line="100" w:lineRule="atLeast"/>
              <w:jc w:val="center"/>
              <w:textAlignment w:val="baseline"/>
              <w:rPr>
                <w:rFonts w:ascii="Times New Roman" w:eastAsia="Andale Sans UI" w:hAnsi="Times New Roman" w:cs="Tahoma"/>
                <w:kern w:val="1"/>
                <w:sz w:val="20"/>
                <w:szCs w:val="20"/>
                <w:lang w:val="de-DE" w:eastAsia="fa-IR" w:bidi="fa-IR"/>
              </w:rPr>
            </w:pPr>
            <w:r w:rsidRPr="00813784">
              <w:rPr>
                <w:rFonts w:ascii="Times New Roman" w:eastAsia="Andale Sans UI" w:hAnsi="Times New Roman" w:cs="Tahoma"/>
                <w:kern w:val="1"/>
                <w:sz w:val="20"/>
                <w:szCs w:val="20"/>
                <w:lang w:val="de-DE" w:eastAsia="fa-IR" w:bidi="fa-IR"/>
              </w:rPr>
              <w:t>+</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p>
    <w:p w:rsid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r w:rsidRPr="00813784">
        <w:rPr>
          <w:rFonts w:ascii="Times New Roman" w:eastAsia="Andale Sans UI" w:hAnsi="Times New Roman" w:cs="Tahoma"/>
          <w:b/>
          <w:kern w:val="1"/>
          <w:sz w:val="28"/>
          <w:szCs w:val="28"/>
          <w:lang w:val="de-DE" w:eastAsia="fa-IR" w:bidi="fa-IR"/>
        </w:rPr>
        <w:t xml:space="preserve">Инструкторская практика (для всех возрастных групп) </w:t>
      </w:r>
    </w:p>
    <w:p w:rsidR="007B32DA" w:rsidRPr="007B32DA"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Инструкторская и судейская практика приобретается на учебно- тренировочных занятиях и на контрольных играх. Необходимо приобрести следующие навыки и умения: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1. умение составить план разминки и ее проведение с группой товарищей.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2. определение и исправление ошибок собственных у товарищей по команде.</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3. проведение тренировочных занятий в младшей группе под наблюдением тренера.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4. руководить командой во время соревнований под наблюдением тренера.</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5. умение вести технический протокол.</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6 умение вести протокол игры. 6. участие в судействе учебных групп под наблюдением тренера и самостоятельно.</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7. участие в судействе официальных соревнований в роли судьи в поле и в составе секретариата.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8. судить игры в качестве судьи в поле.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Выпускник школы должен получить звание «Инструктор-общественник» и «Судья по спорту» </w:t>
      </w:r>
    </w:p>
    <w:p w:rsidR="00813784"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r>
        <w:rPr>
          <w:rFonts w:ascii="Times New Roman" w:eastAsia="Andale Sans UI" w:hAnsi="Times New Roman" w:cs="Tahoma"/>
          <w:kern w:val="1"/>
          <w:sz w:val="24"/>
          <w:szCs w:val="24"/>
          <w:lang w:eastAsia="fa-IR" w:bidi="fa-IR"/>
        </w:rPr>
        <w:t xml:space="preserve">               </w:t>
      </w:r>
      <w:r w:rsidR="00813784" w:rsidRPr="007B32DA">
        <w:rPr>
          <w:rFonts w:ascii="Times New Roman" w:eastAsia="Andale Sans UI" w:hAnsi="Times New Roman" w:cs="Tahoma"/>
          <w:b/>
          <w:kern w:val="1"/>
          <w:sz w:val="28"/>
          <w:szCs w:val="28"/>
          <w:lang w:val="de-DE" w:eastAsia="fa-IR" w:bidi="fa-IR"/>
        </w:rPr>
        <w:t>Психологическая подготовка (для всех возрастных игр)</w:t>
      </w:r>
      <w:r w:rsidR="00813784" w:rsidRPr="007B32DA">
        <w:rPr>
          <w:rFonts w:ascii="Times New Roman" w:eastAsia="Andale Sans UI" w:hAnsi="Times New Roman" w:cs="Tahoma"/>
          <w:b/>
          <w:kern w:val="1"/>
          <w:sz w:val="28"/>
          <w:szCs w:val="28"/>
          <w:lang w:eastAsia="fa-IR" w:bidi="fa-IR"/>
        </w:rPr>
        <w:t>.</w:t>
      </w:r>
    </w:p>
    <w:p w:rsidR="007B32DA" w:rsidRPr="007B32DA"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b/>
          <w:kern w:val="1"/>
          <w:sz w:val="36"/>
          <w:szCs w:val="36"/>
          <w:lang w:val="de-DE" w:eastAsia="fa-IR" w:bidi="fa-IR"/>
        </w:rPr>
        <w:t xml:space="preserve"> </w:t>
      </w:r>
      <w:r w:rsidRPr="00813784">
        <w:rPr>
          <w:rFonts w:ascii="Times New Roman" w:eastAsia="Andale Sans UI" w:hAnsi="Times New Roman" w:cs="Tahoma"/>
          <w:kern w:val="1"/>
          <w:sz w:val="28"/>
          <w:szCs w:val="28"/>
          <w:lang w:val="de-DE" w:eastAsia="fa-IR" w:bidi="fa-IR"/>
        </w:rPr>
        <w:t>Психологическая подготовка юных спортсменов выполняется на занятиях и состоит из:</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1. общепсихологическая подготовка – формирование личности спортсмена, межличностные отношения, развитие спортивного интеллекта, специализированных психических функций и психомоторных качеств.</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2. психологическая подготовка к соревнованиям – общая психологическая подготовка к соревнованиям в течение года и специальная психическая подготовка к выступлению на конкретных соревнованиям.</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3. управление нервно-психическое восстановление спортсмена – снимается нервно- психическое напряжение, восстанавливается психическая работоспособность после тренировки, соревновательных нагрузок. </w:t>
      </w:r>
    </w:p>
    <w:p w:rsidR="00813784" w:rsidRPr="007B32DA"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Default="007B32DA" w:rsidP="007B32DA">
      <w:pPr>
        <w:widowControl w:val="0"/>
        <w:suppressAutoHyphens/>
        <w:spacing w:after="0" w:line="100" w:lineRule="atLeast"/>
        <w:ind w:left="45" w:firstLine="30"/>
        <w:jc w:val="center"/>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 xml:space="preserve"> ВОСПИТАТЕЛЬНАЯ РАБОТА</w:t>
      </w:r>
    </w:p>
    <w:p w:rsidR="007B32DA" w:rsidRPr="007B32DA" w:rsidRDefault="007B32DA" w:rsidP="007B32DA">
      <w:pPr>
        <w:widowControl w:val="0"/>
        <w:suppressAutoHyphens/>
        <w:spacing w:after="0" w:line="100" w:lineRule="atLeast"/>
        <w:ind w:left="45" w:firstLine="30"/>
        <w:jc w:val="center"/>
        <w:textAlignment w:val="baseline"/>
        <w:rPr>
          <w:rFonts w:ascii="Times New Roman" w:eastAsia="Andale Sans UI" w:hAnsi="Times New Roman" w:cs="Tahoma"/>
          <w:b/>
          <w:bCs/>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Личностное развитие детей — одна из основных задач учреждений дополнительного образования. Спорт – это такое поле деятельности, где открываются большие возможности для осуществления всестороннего воспитания подрастающего поколения.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b/>
          <w:i/>
          <w:kern w:val="1"/>
          <w:sz w:val="28"/>
          <w:szCs w:val="28"/>
          <w:lang w:val="de-DE" w:eastAsia="fa-IR" w:bidi="fa-IR"/>
        </w:rPr>
        <w:t xml:space="preserve">         </w:t>
      </w:r>
      <w:r w:rsidRPr="00813784">
        <w:rPr>
          <w:rFonts w:ascii="Times New Roman" w:eastAsia="Andale Sans UI" w:hAnsi="Times New Roman" w:cs="Tahoma"/>
          <w:kern w:val="1"/>
          <w:sz w:val="28"/>
          <w:szCs w:val="28"/>
          <w:lang w:val="de-DE" w:eastAsia="fa-IR" w:bidi="fa-IR"/>
        </w:rPr>
        <w:t xml:space="preserve">В процессе воспитания формируются убеждения и установки личности, которые в значительной мере влияют на поступки и действия. Они формируются на базе знаний и опыта и в то же время становятся мотивами действий, правилами поведения и основой для суждения и оценки.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постоянно учиться.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Воспитательные средства: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личный пример и педагогическое мастерство тренера;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высокая организация учебно-тренировочного процесса;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атмосфера трудолюбия, взаимопомощи, творчества;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дружный коллектив;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         система морального стимулирования;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         наставничество опытных спортсменов.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Основные воспитательные мероприятия: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торжественный прием вновь поступаюших в школу;</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r>
      <w:r w:rsidRPr="00813784">
        <w:rPr>
          <w:rFonts w:ascii="Times New Roman" w:eastAsia="Andale Sans UI" w:hAnsi="Times New Roman" w:cs="Tahoma"/>
          <w:kern w:val="1"/>
          <w:sz w:val="28"/>
          <w:szCs w:val="28"/>
          <w:lang w:eastAsia="fa-IR" w:bidi="fa-IR"/>
        </w:rPr>
        <w:t>подведение итогов учебного года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          просмотр соревнований (и видео, и телевидение) и их обсуждение;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ab/>
        <w:t>•</w:t>
      </w:r>
      <w:r w:rsidRPr="00813784">
        <w:rPr>
          <w:rFonts w:ascii="Times New Roman" w:eastAsia="Andale Sans UI" w:hAnsi="Times New Roman" w:cs="Tahoma"/>
          <w:kern w:val="1"/>
          <w:sz w:val="28"/>
          <w:szCs w:val="28"/>
          <w:lang w:val="de-DE" w:eastAsia="fa-IR" w:bidi="fa-IR"/>
        </w:rPr>
        <w:tab/>
        <w:t>регулярное подведение итогов спортивной деятельности</w:t>
      </w:r>
      <w:r w:rsidRPr="00813784">
        <w:rPr>
          <w:rFonts w:ascii="Times New Roman" w:eastAsia="Andale Sans UI" w:hAnsi="Times New Roman" w:cs="Tahoma"/>
          <w:kern w:val="1"/>
          <w:sz w:val="28"/>
          <w:szCs w:val="28"/>
          <w:lang w:eastAsia="fa-IR" w:bidi="fa-IR"/>
        </w:rPr>
        <w:t xml:space="preserve"> учащихся                  </w:t>
      </w:r>
      <w:r w:rsidRPr="00813784">
        <w:rPr>
          <w:rFonts w:ascii="Times New Roman" w:eastAsia="Andale Sans UI" w:hAnsi="Times New Roman" w:cs="Tahoma"/>
          <w:kern w:val="1"/>
          <w:sz w:val="28"/>
          <w:szCs w:val="28"/>
          <w:lang w:val="de-DE" w:eastAsia="fa-IR" w:bidi="fa-IR"/>
        </w:rPr>
        <w:t xml:space="preserve">;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         встречи с выпускниками, знаменитыми спортсменами,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         тематические диспуты и беседы,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          участие в спортивно-массовых мероприятиях  школы и города.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действиям в баскетболе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Соревнования могут быть средством контроля над успешностью воспитательной работы в команде. Наблюдая за особенностями поведения 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высказываниями учеников во время игр, тренер, может сделать вывод о сформированности у них необходимых качеств.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p>
    <w:p w:rsid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r w:rsidRPr="007B32DA">
        <w:rPr>
          <w:rFonts w:ascii="Times New Roman" w:eastAsia="Andale Sans UI" w:hAnsi="Times New Roman" w:cs="Tahoma"/>
          <w:b/>
          <w:kern w:val="1"/>
          <w:sz w:val="28"/>
          <w:szCs w:val="28"/>
          <w:lang w:val="de-DE" w:eastAsia="fa-IR" w:bidi="fa-IR"/>
        </w:rPr>
        <w:t xml:space="preserve"> Контрольные и календарные игры (для всех возрастных групп)</w:t>
      </w:r>
    </w:p>
    <w:p w:rsidR="007B32DA" w:rsidRPr="007B32DA"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4"/>
          <w:szCs w:val="24"/>
          <w:lang w:val="de-DE" w:eastAsia="fa-IR" w:bidi="fa-IR"/>
        </w:rPr>
        <w:t xml:space="preserve"> </w:t>
      </w:r>
      <w:r w:rsidRPr="00813784">
        <w:rPr>
          <w:rFonts w:ascii="Times New Roman" w:eastAsia="Andale Sans UI" w:hAnsi="Times New Roman" w:cs="Tahoma"/>
          <w:kern w:val="1"/>
          <w:sz w:val="28"/>
          <w:szCs w:val="28"/>
          <w:lang w:val="de-DE" w:eastAsia="fa-IR" w:bidi="fa-IR"/>
        </w:rPr>
        <w:t>Спортсмены участвуют в соревнованиях на основании «Календаря спортивно- массовых мероприятий». Контрольные игры могут осуществляться на учебно- тренировочных занятиях, в товарищеских встречах, на «Днях баскетбола», которые проводятся на основании Положения о «Дне баскетбола»</w:t>
      </w:r>
      <w:r w:rsidRPr="00813784">
        <w:rPr>
          <w:rFonts w:ascii="Times New Roman" w:eastAsia="Andale Sans UI" w:hAnsi="Times New Roman" w:cs="Tahoma"/>
          <w:kern w:val="1"/>
          <w:sz w:val="28"/>
          <w:szCs w:val="28"/>
          <w:lang w:eastAsia="fa-IR" w:bidi="fa-IR"/>
        </w:rPr>
        <w:t>, « Баскет-шоу».</w:t>
      </w:r>
      <w:r w:rsidRPr="00813784">
        <w:rPr>
          <w:rFonts w:ascii="Times New Roman" w:eastAsia="Andale Sans UI" w:hAnsi="Times New Roman" w:cs="Tahoma"/>
          <w:kern w:val="1"/>
          <w:sz w:val="28"/>
          <w:szCs w:val="28"/>
          <w:lang w:val="de-DE" w:eastAsia="fa-IR" w:bidi="fa-IR"/>
        </w:rPr>
        <w:t>.</w:t>
      </w:r>
    </w:p>
    <w:p w:rsid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36"/>
          <w:szCs w:val="36"/>
          <w:lang w:eastAsia="fa-IR" w:bidi="fa-IR"/>
        </w:rPr>
      </w:pPr>
      <w:r w:rsidRPr="007B32DA">
        <w:rPr>
          <w:rFonts w:ascii="Times New Roman" w:eastAsia="Andale Sans UI" w:hAnsi="Times New Roman" w:cs="Tahoma"/>
          <w:b/>
          <w:kern w:val="1"/>
          <w:sz w:val="28"/>
          <w:szCs w:val="28"/>
          <w:lang w:val="de-DE" w:eastAsia="fa-IR" w:bidi="fa-IR"/>
        </w:rPr>
        <w:t>Игровая подготовка</w:t>
      </w:r>
      <w:r w:rsidRPr="00813784">
        <w:rPr>
          <w:rFonts w:ascii="Times New Roman" w:eastAsia="Andale Sans UI" w:hAnsi="Times New Roman" w:cs="Tahoma"/>
          <w:b/>
          <w:kern w:val="1"/>
          <w:sz w:val="36"/>
          <w:szCs w:val="36"/>
          <w:lang w:eastAsia="fa-IR" w:bidi="fa-IR"/>
        </w:rPr>
        <w:t>.</w:t>
      </w:r>
    </w:p>
    <w:p w:rsidR="007B32DA" w:rsidRPr="00813784"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36"/>
          <w:szCs w:val="36"/>
          <w:lang w:eastAsia="fa-IR" w:bidi="fa-IR"/>
        </w:rPr>
      </w:pPr>
    </w:p>
    <w:p w:rsidR="007B32DA"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Игровая подготовка осуществляется на учебно-тренировочных занятиях и контрольных играх: передачи мяча в парах, в тройках; восьмерка. 2-х сторонняя игра на одну корзину и по всей площадке. Комбинации из изученных упражнений, приближенных к игровой ситуации. Защита: зонная, личная, зонный прессинг. Атака: позиционная, через центрового, быстрый прорыв. Амплуа игроков № 1, 2, 3. Усложнение игровой ситуации. Моделирование игры соперника. Используются подвижные и спортивные игры. </w:t>
      </w:r>
    </w:p>
    <w:p w:rsidR="00910913"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                  </w:t>
      </w:r>
    </w:p>
    <w:p w:rsidR="00813784"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b/>
          <w:kern w:val="1"/>
          <w:sz w:val="28"/>
          <w:szCs w:val="28"/>
          <w:lang w:eastAsia="fa-IR" w:bidi="fa-IR"/>
        </w:rPr>
      </w:pPr>
      <w:r>
        <w:rPr>
          <w:rFonts w:ascii="Times New Roman" w:eastAsia="Andale Sans UI" w:hAnsi="Times New Roman" w:cs="Tahoma"/>
          <w:kern w:val="1"/>
          <w:sz w:val="28"/>
          <w:szCs w:val="28"/>
          <w:lang w:eastAsia="fa-IR" w:bidi="fa-IR"/>
        </w:rPr>
        <w:t xml:space="preserve">  </w:t>
      </w:r>
      <w:r w:rsidR="00813784" w:rsidRPr="007B32DA">
        <w:rPr>
          <w:rFonts w:ascii="Times New Roman" w:eastAsia="Andale Sans UI" w:hAnsi="Times New Roman" w:cs="Tahoma"/>
          <w:b/>
          <w:kern w:val="1"/>
          <w:sz w:val="28"/>
          <w:szCs w:val="28"/>
          <w:lang w:val="de-DE" w:eastAsia="fa-IR" w:bidi="fa-IR"/>
        </w:rPr>
        <w:t>Медико-педагогический контроль</w:t>
      </w:r>
      <w:r w:rsidR="00813784" w:rsidRPr="007B32DA">
        <w:rPr>
          <w:rFonts w:ascii="Times New Roman" w:eastAsia="Andale Sans UI" w:hAnsi="Times New Roman" w:cs="Tahoma"/>
          <w:b/>
          <w:kern w:val="1"/>
          <w:sz w:val="28"/>
          <w:szCs w:val="28"/>
          <w:lang w:eastAsia="fa-IR" w:bidi="fa-IR"/>
        </w:rPr>
        <w:t>.</w:t>
      </w:r>
    </w:p>
    <w:p w:rsidR="007B32DA" w:rsidRPr="007B32DA"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Медико-педагогический контроль применяется для установления взаимосвязи между индивидуальными тренировочными и соревновательными нагрузками и результатами, достигнутыми в соревнованиях. Контроль достигается показателями:</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 функциональное состояние и подготовленность спортсмена в стандартных условиях; -тренировочные и соревновательные воздействия;</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-состояние условий соревнований; с помощью группы тестов: </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 тесты в покое - показатели физического развития (длина и масса тела, обхват рук, ног, туловища), функциональное состояние сердца, мышц, нервной и сосудистой системы, психические тесты.</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стандартные тесты – контрольные нормативы ОФП выполняют все без предельной нагрузки. Если задается механическая величина нагрузки, то измеряются медико- биологические показатели, если нагрузка теста задается по величине сдвигов медико- биологических показателей, то измеряются физические величины (время, расстояние). </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 при максимальном двигательном результате измеряют показатели силы, ЧСС, МПК, анаэробный порог. </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Контроль за соревновательными и тренировочными воздействиями:</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 количество соревнований за год подготовки и динамика результатов,</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 измерение и оценка эффективности соревновательной деятельности.</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Контроль за состоянием здоровья спортсмена:</w:t>
      </w:r>
      <w:r w:rsidRPr="00813784">
        <w:rPr>
          <w:rFonts w:ascii="Times New Roman" w:eastAsia="Andale Sans UI" w:hAnsi="Times New Roman" w:cs="Tahoma"/>
          <w:kern w:val="1"/>
          <w:sz w:val="28"/>
          <w:szCs w:val="28"/>
          <w:lang w:eastAsia="fa-IR" w:bidi="fa-IR"/>
        </w:rPr>
        <w:t xml:space="preserve">                                                                                                                                     У</w:t>
      </w:r>
      <w:r w:rsidRPr="00813784">
        <w:rPr>
          <w:rFonts w:ascii="Times New Roman" w:eastAsia="Andale Sans UI" w:hAnsi="Times New Roman" w:cs="Tahoma"/>
          <w:kern w:val="1"/>
          <w:sz w:val="28"/>
          <w:szCs w:val="28"/>
          <w:lang w:val="de-DE" w:eastAsia="fa-IR" w:bidi="fa-IR"/>
        </w:rPr>
        <w:t>глубленное медицинское обследование спортсмены проходят один раза в год - в конце подготовительного (осень) периода.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дерматолога, стоматолога, гинеколога).</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В случае необходимости, по медицинским показаниям, организуется дополнительная консультация у других специалистов. Тренер и медицинский работник анализируют тренировочные нагрузки и определяют дозировку.</w:t>
      </w: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4"/>
          <w:szCs w:val="24"/>
          <w:lang w:eastAsia="fa-IR" w:bidi="fa-IR"/>
        </w:rPr>
      </w:pPr>
    </w:p>
    <w:p w:rsidR="00813784" w:rsidRDefault="007B32DA" w:rsidP="00235337">
      <w:pPr>
        <w:widowControl w:val="0"/>
        <w:shd w:val="clear" w:color="auto" w:fill="FFFFFF"/>
        <w:suppressAutoHyphens/>
        <w:spacing w:after="0" w:line="100" w:lineRule="atLeast"/>
        <w:jc w:val="both"/>
        <w:textAlignment w:val="baseline"/>
        <w:rPr>
          <w:rFonts w:ascii="Times New Roman" w:eastAsia="Andale Sans UI" w:hAnsi="Times New Roman" w:cs="Tahoma"/>
          <w:b/>
          <w:kern w:val="1"/>
          <w:sz w:val="28"/>
          <w:szCs w:val="28"/>
          <w:lang w:eastAsia="fa-IR" w:bidi="fa-IR"/>
        </w:rPr>
      </w:pPr>
      <w:r>
        <w:rPr>
          <w:rFonts w:ascii="Times New Roman" w:eastAsia="Andale Sans UI" w:hAnsi="Times New Roman" w:cs="Tahoma"/>
          <w:b/>
          <w:kern w:val="1"/>
          <w:sz w:val="28"/>
          <w:szCs w:val="28"/>
          <w:lang w:val="de-DE" w:eastAsia="fa-IR" w:bidi="fa-IR"/>
        </w:rPr>
        <w:t>Восстановительные мероприяти</w:t>
      </w:r>
      <w:r>
        <w:rPr>
          <w:rFonts w:ascii="Times New Roman" w:eastAsia="Andale Sans UI" w:hAnsi="Times New Roman" w:cs="Tahoma"/>
          <w:b/>
          <w:kern w:val="1"/>
          <w:sz w:val="28"/>
          <w:szCs w:val="28"/>
          <w:lang w:eastAsia="fa-IR" w:bidi="fa-IR"/>
        </w:rPr>
        <w:t>я</w:t>
      </w:r>
    </w:p>
    <w:p w:rsidR="007B32DA" w:rsidRPr="007B32DA" w:rsidRDefault="007B32DA"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235337">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Из дополнительных средств восстановления применение водных процедур гигиенического и закаливающего характера, фармакологические средства восстановления и витамины с учетом сезонных изменений релаксационные и дыхательные упражнения, спортивный массаж. Применяются психологические средства восстановления. 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внушаемого сна-отдыха, психорегулирующая и аутогенная тренировки, цветовые и музыкальные воздействия, специальные приемы мышечной релаксации и др.). </w:t>
      </w:r>
    </w:p>
    <w:p w:rsidR="00813784" w:rsidRDefault="00813784" w:rsidP="00910913">
      <w:pPr>
        <w:widowControl w:val="0"/>
        <w:shd w:val="clear" w:color="auto" w:fill="FFFFFF"/>
        <w:suppressAutoHyphens/>
        <w:spacing w:after="0" w:line="100" w:lineRule="atLeast"/>
        <w:ind w:firstLine="708"/>
        <w:jc w:val="both"/>
        <w:textAlignment w:val="baseline"/>
        <w:rPr>
          <w:rFonts w:ascii="Times New Roman" w:eastAsia="Andale Sans UI" w:hAnsi="Times New Roman" w:cs="Tahoma"/>
          <w:b/>
          <w:kern w:val="1"/>
          <w:sz w:val="28"/>
          <w:szCs w:val="28"/>
          <w:lang w:eastAsia="fa-IR" w:bidi="fa-IR"/>
        </w:rPr>
      </w:pPr>
      <w:r w:rsidRPr="007B32DA">
        <w:rPr>
          <w:rFonts w:ascii="Times New Roman" w:eastAsia="Andale Sans UI" w:hAnsi="Times New Roman" w:cs="Tahoma"/>
          <w:b/>
          <w:kern w:val="1"/>
          <w:sz w:val="28"/>
          <w:szCs w:val="28"/>
          <w:lang w:val="de-DE" w:eastAsia="fa-IR" w:bidi="fa-IR"/>
        </w:rPr>
        <w:t>Контрольные испытания</w:t>
      </w:r>
    </w:p>
    <w:p w:rsidR="007B32DA" w:rsidRPr="007B32DA" w:rsidRDefault="007B32DA" w:rsidP="00910913">
      <w:pPr>
        <w:widowControl w:val="0"/>
        <w:shd w:val="clear" w:color="auto" w:fill="FFFFFF"/>
        <w:suppressAutoHyphens/>
        <w:spacing w:after="0" w:line="100" w:lineRule="atLeast"/>
        <w:ind w:firstLine="708"/>
        <w:jc w:val="both"/>
        <w:textAlignment w:val="baseline"/>
        <w:rPr>
          <w:rFonts w:ascii="Times New Roman" w:eastAsia="Andale Sans UI" w:hAnsi="Times New Roman" w:cs="Tahoma"/>
          <w:b/>
          <w:kern w:val="1"/>
          <w:sz w:val="28"/>
          <w:szCs w:val="28"/>
          <w:lang w:eastAsia="fa-IR" w:bidi="fa-IR"/>
        </w:rPr>
      </w:pP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Контрольные испытания (программные требования) определяют качество учебно- тренировочной работы с баскетболистами на всех этапах подготовки и уровень их подготовленности: 1. усвоение изученного материала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2. результаты выступления на соревнованиях и индивидуальные игровые показатели.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3. выполнение контрольных упражнений по общей и специальной физической подготовке.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Контроль подготовленности баскетболистов учебно-тренировочных группах необходимо вести с учетом их биологического возраста, неодинакового развития детей с разной длиной тела.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Контрольные испытания: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В группах начальной подготовки I г/о и II г/о – выполнение норм по физической и технической подготовке не менее 30-40 % всех видов. </w:t>
      </w:r>
    </w:p>
    <w:p w:rsidR="00813784" w:rsidRPr="00813784" w:rsidRDefault="00813784" w:rsidP="00910913">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В учебно-тренировочных группах I, II г/о – (по выбору тренера до 3-х видов в ОФП и трех видов СФП) выполнение норм по ОФП и СФП; в учебно-тренировочных группах III, IV, V г/о -выполнение норм по ОФП , СФП и выполнение нормативов спортивного разряда. На этапе спортивного совершенствования I, II г/о - выполнение нормативов по ОФП, СФП, требования спортивного разряда и требований ЕВСК </w:t>
      </w:r>
      <w:r w:rsidRPr="00813784">
        <w:rPr>
          <w:rFonts w:ascii="Times New Roman" w:eastAsia="Andale Sans UI" w:hAnsi="Times New Roman" w:cs="Tahoma"/>
          <w:kern w:val="1"/>
          <w:sz w:val="28"/>
          <w:szCs w:val="28"/>
          <w:lang w:eastAsia="fa-IR" w:bidi="fa-IR"/>
        </w:rPr>
        <w:t>.</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Контрольные упражнения (тесты):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Технико-тактическая подготовка: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1) передвижение в защитной стойке,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2) скоростное ведение,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3) передачи мяча,</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4) броски с дистанции,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5) штрафные броски.</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Физическая подготовка: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1)прыжок в длину с места,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2) прыжок с доставанием,</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3) бег 40 с., 20м., </w:t>
      </w: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4) бег на длинную дистанцию,</w:t>
      </w:r>
    </w:p>
    <w:p w:rsidR="00813784" w:rsidRPr="006D21D4" w:rsidRDefault="007B32DA"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8"/>
          <w:szCs w:val="28"/>
          <w:lang w:val="de-DE" w:eastAsia="fa-IR" w:bidi="fa-IR"/>
        </w:rPr>
        <w:t xml:space="preserve"> 5) челночный бег</w:t>
      </w:r>
    </w:p>
    <w:p w:rsidR="00813784" w:rsidRDefault="007B32DA" w:rsidP="00813784">
      <w:pPr>
        <w:widowControl w:val="0"/>
        <w:suppressAutoHyphens/>
        <w:spacing w:after="0" w:line="100" w:lineRule="atLeast"/>
        <w:jc w:val="both"/>
        <w:textAlignment w:val="baseline"/>
        <w:rPr>
          <w:rFonts w:ascii="Times New Roman" w:eastAsia="Andale Sans UI" w:hAnsi="Times New Roman" w:cs="Tahoma"/>
          <w:b/>
          <w:color w:val="000000"/>
          <w:kern w:val="1"/>
          <w:sz w:val="28"/>
          <w:szCs w:val="28"/>
          <w:lang w:eastAsia="fa-IR" w:bidi="fa-IR"/>
        </w:rPr>
      </w:pPr>
      <w:r>
        <w:rPr>
          <w:rFonts w:ascii="Times New Roman" w:eastAsia="Andale Sans UI" w:hAnsi="Times New Roman" w:cs="Tahoma"/>
          <w:b/>
          <w:color w:val="000000"/>
          <w:kern w:val="1"/>
          <w:sz w:val="28"/>
          <w:szCs w:val="28"/>
          <w:lang w:eastAsia="fa-IR" w:bidi="fa-IR"/>
        </w:rPr>
        <w:t xml:space="preserve">                             </w:t>
      </w:r>
      <w:r w:rsidR="00813784" w:rsidRPr="007B32DA">
        <w:rPr>
          <w:rFonts w:ascii="Times New Roman" w:eastAsia="Andale Sans UI" w:hAnsi="Times New Roman" w:cs="Tahoma"/>
          <w:b/>
          <w:color w:val="000000"/>
          <w:kern w:val="1"/>
          <w:sz w:val="28"/>
          <w:szCs w:val="28"/>
          <w:lang w:eastAsia="fa-IR" w:bidi="fa-IR"/>
        </w:rPr>
        <w:t>УЧАСТИЕ В СОРЕВНОВАНИЯХ</w:t>
      </w:r>
    </w:p>
    <w:p w:rsidR="007B32DA" w:rsidRPr="007B32DA" w:rsidRDefault="007B32DA" w:rsidP="00813784">
      <w:pPr>
        <w:widowControl w:val="0"/>
        <w:suppressAutoHyphens/>
        <w:spacing w:after="0" w:line="100" w:lineRule="atLeast"/>
        <w:jc w:val="both"/>
        <w:textAlignment w:val="baseline"/>
        <w:rPr>
          <w:rFonts w:ascii="Times New Roman" w:eastAsia="Andale Sans UI" w:hAnsi="Times New Roman" w:cs="Tahoma"/>
          <w:b/>
          <w:color w:val="000000"/>
          <w:kern w:val="1"/>
          <w:sz w:val="28"/>
          <w:szCs w:val="28"/>
          <w:lang w:eastAsia="fa-IR" w:bidi="fa-IR"/>
        </w:rPr>
      </w:pPr>
    </w:p>
    <w:p w:rsidR="00813784" w:rsidRPr="00813784" w:rsidRDefault="007B32DA"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r>
        <w:rPr>
          <w:rFonts w:ascii="Times New Roman" w:eastAsia="Andale Sans UI" w:hAnsi="Times New Roman" w:cs="Tahoma"/>
          <w:color w:val="000000"/>
          <w:kern w:val="1"/>
          <w:sz w:val="28"/>
          <w:szCs w:val="28"/>
          <w:lang w:eastAsia="fa-IR" w:bidi="fa-IR"/>
        </w:rPr>
        <w:t xml:space="preserve">  </w:t>
      </w:r>
      <w:r w:rsidRPr="007B32DA">
        <w:rPr>
          <w:rFonts w:ascii="Times New Roman" w:eastAsia="Andale Sans UI" w:hAnsi="Times New Roman" w:cs="Tahoma"/>
          <w:color w:val="000000"/>
          <w:kern w:val="1"/>
          <w:sz w:val="28"/>
          <w:szCs w:val="28"/>
          <w:lang w:eastAsia="fa-IR" w:bidi="fa-IR"/>
        </w:rPr>
        <w:t xml:space="preserve">   </w:t>
      </w:r>
      <w:r w:rsidR="00813784" w:rsidRPr="00813784">
        <w:rPr>
          <w:rFonts w:ascii="Times New Roman" w:eastAsia="Andale Sans UI" w:hAnsi="Times New Roman" w:cs="Tahoma"/>
          <w:color w:val="000000"/>
          <w:kern w:val="1"/>
          <w:sz w:val="28"/>
          <w:szCs w:val="28"/>
          <w:lang w:eastAsia="fa-IR" w:bidi="fa-IR"/>
        </w:rPr>
        <w:t xml:space="preserve">  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000000"/>
          <w:kern w:val="1"/>
          <w:sz w:val="28"/>
          <w:szCs w:val="28"/>
          <w:lang w:eastAsia="fa-IR" w:bidi="fa-IR"/>
        </w:rPr>
      </w:pPr>
    </w:p>
    <w:tbl>
      <w:tblPr>
        <w:tblW w:w="9720" w:type="dxa"/>
        <w:tblInd w:w="100" w:type="dxa"/>
        <w:tblLayout w:type="fixed"/>
        <w:tblCellMar>
          <w:top w:w="55" w:type="dxa"/>
          <w:left w:w="55" w:type="dxa"/>
          <w:bottom w:w="55" w:type="dxa"/>
          <w:right w:w="55" w:type="dxa"/>
        </w:tblCellMar>
        <w:tblLook w:val="0000"/>
      </w:tblPr>
      <w:tblGrid>
        <w:gridCol w:w="1944"/>
        <w:gridCol w:w="1944"/>
        <w:gridCol w:w="1944"/>
        <w:gridCol w:w="1944"/>
        <w:gridCol w:w="1944"/>
      </w:tblGrid>
      <w:tr w:rsidR="00813784" w:rsidRPr="00813784" w:rsidTr="00483AB2">
        <w:tc>
          <w:tcPr>
            <w:tcW w:w="1944" w:type="dxa"/>
            <w:vMerge w:val="restart"/>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Виды соревнований</w:t>
            </w:r>
          </w:p>
        </w:tc>
        <w:tc>
          <w:tcPr>
            <w:tcW w:w="3888" w:type="dxa"/>
            <w:gridSpan w:val="2"/>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Этап начальной подготовки</w:t>
            </w:r>
          </w:p>
        </w:tc>
        <w:tc>
          <w:tcPr>
            <w:tcW w:w="3888" w:type="dxa"/>
            <w:gridSpan w:val="2"/>
            <w:tcBorders>
              <w:top w:val="single" w:sz="1" w:space="0" w:color="000000"/>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Тренировочный этап</w:t>
            </w:r>
          </w:p>
        </w:tc>
      </w:tr>
      <w:tr w:rsidR="00813784" w:rsidRPr="00813784" w:rsidTr="00483AB2">
        <w:tc>
          <w:tcPr>
            <w:tcW w:w="1944" w:type="dxa"/>
            <w:vMerge/>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1 </w:t>
            </w:r>
            <w:r w:rsidRPr="00813784">
              <w:rPr>
                <w:rFonts w:ascii="Times New Roman" w:eastAsia="Andale Sans UI" w:hAnsi="Times New Roman" w:cs="Tahoma"/>
                <w:kern w:val="1"/>
                <w:sz w:val="28"/>
                <w:szCs w:val="28"/>
                <w:lang w:eastAsia="fa-IR" w:bidi="fa-IR"/>
              </w:rPr>
              <w:t>год</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Свыше 1 года</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Начальная специализация</w:t>
            </w:r>
          </w:p>
        </w:tc>
        <w:tc>
          <w:tcPr>
            <w:tcW w:w="1944"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Углубленная специализация</w:t>
            </w:r>
          </w:p>
        </w:tc>
      </w:tr>
      <w:tr w:rsidR="00813784" w:rsidRPr="00813784" w:rsidTr="00483AB2">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контрольные</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1-3</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1-3</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3-5</w:t>
            </w:r>
          </w:p>
        </w:tc>
        <w:tc>
          <w:tcPr>
            <w:tcW w:w="1944"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3-5</w:t>
            </w:r>
          </w:p>
        </w:tc>
      </w:tr>
      <w:tr w:rsidR="00813784" w:rsidRPr="00813784" w:rsidTr="00483AB2">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отборочные</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1-3</w:t>
            </w:r>
          </w:p>
        </w:tc>
        <w:tc>
          <w:tcPr>
            <w:tcW w:w="1944"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1-3</w:t>
            </w:r>
          </w:p>
        </w:tc>
      </w:tr>
      <w:tr w:rsidR="00813784" w:rsidRPr="00813784" w:rsidTr="00483AB2">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основные</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eastAsia="fa-IR" w:bidi="fa-IR"/>
              </w:rPr>
              <w:t>2-</w:t>
            </w:r>
            <w:r w:rsidRPr="00813784">
              <w:rPr>
                <w:rFonts w:ascii="Times New Roman" w:eastAsia="Andale Sans UI" w:hAnsi="Times New Roman" w:cs="Tahoma"/>
                <w:kern w:val="1"/>
                <w:sz w:val="28"/>
                <w:szCs w:val="28"/>
                <w:lang w:val="de-DE" w:eastAsia="fa-IR" w:bidi="fa-IR"/>
              </w:rPr>
              <w:t>3</w:t>
            </w:r>
          </w:p>
        </w:tc>
        <w:tc>
          <w:tcPr>
            <w:tcW w:w="1944"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eastAsia="fa-IR" w:bidi="fa-IR"/>
              </w:rPr>
              <w:t>2-</w:t>
            </w:r>
            <w:r w:rsidRPr="00813784">
              <w:rPr>
                <w:rFonts w:ascii="Times New Roman" w:eastAsia="Andale Sans UI" w:hAnsi="Times New Roman" w:cs="Tahoma"/>
                <w:kern w:val="1"/>
                <w:sz w:val="28"/>
                <w:szCs w:val="28"/>
                <w:lang w:val="de-DE" w:eastAsia="fa-IR" w:bidi="fa-IR"/>
              </w:rPr>
              <w:t>3</w:t>
            </w:r>
          </w:p>
        </w:tc>
      </w:tr>
      <w:tr w:rsidR="00813784" w:rsidRPr="00813784" w:rsidTr="00483AB2">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Всего игр в год</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5</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8</w:t>
            </w:r>
          </w:p>
        </w:tc>
        <w:tc>
          <w:tcPr>
            <w:tcW w:w="1944"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1</w:t>
            </w:r>
            <w:r w:rsidRPr="00813784">
              <w:rPr>
                <w:rFonts w:ascii="Times New Roman" w:eastAsia="Andale Sans UI" w:hAnsi="Times New Roman" w:cs="Tahoma"/>
                <w:kern w:val="1"/>
                <w:sz w:val="28"/>
                <w:szCs w:val="28"/>
                <w:lang w:eastAsia="fa-IR" w:bidi="fa-IR"/>
              </w:rPr>
              <w:t>2</w:t>
            </w:r>
            <w:r w:rsidRPr="00813784">
              <w:rPr>
                <w:rFonts w:ascii="Times New Roman" w:eastAsia="Andale Sans UI" w:hAnsi="Times New Roman" w:cs="Tahoma"/>
                <w:kern w:val="1"/>
                <w:sz w:val="28"/>
                <w:szCs w:val="28"/>
                <w:lang w:val="de-DE" w:eastAsia="fa-IR" w:bidi="fa-IR"/>
              </w:rPr>
              <w:t>-</w:t>
            </w:r>
            <w:r w:rsidRPr="00813784">
              <w:rPr>
                <w:rFonts w:ascii="Times New Roman" w:eastAsia="Andale Sans UI" w:hAnsi="Times New Roman" w:cs="Tahoma"/>
                <w:kern w:val="1"/>
                <w:sz w:val="28"/>
                <w:szCs w:val="28"/>
                <w:lang w:eastAsia="fa-IR" w:bidi="fa-IR"/>
              </w:rPr>
              <w:t>15</w:t>
            </w:r>
          </w:p>
        </w:tc>
        <w:tc>
          <w:tcPr>
            <w:tcW w:w="1944"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20-25</w:t>
            </w:r>
          </w:p>
        </w:tc>
      </w:tr>
    </w:tbl>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color w:val="FF0000"/>
          <w:kern w:val="1"/>
          <w:sz w:val="28"/>
          <w:szCs w:val="28"/>
          <w:lang w:val="de-DE" w:eastAsia="fa-IR" w:bidi="fa-IR"/>
        </w:rPr>
      </w:pPr>
    </w:p>
    <w:p w:rsidR="00813784" w:rsidRPr="007B32DA" w:rsidRDefault="00813784" w:rsidP="00813784">
      <w:pPr>
        <w:widowControl w:val="0"/>
        <w:shd w:val="clear" w:color="auto" w:fill="FFFFFF"/>
        <w:suppressAutoHyphens/>
        <w:autoSpaceDE w:val="0"/>
        <w:spacing w:after="0" w:line="100" w:lineRule="atLeast"/>
        <w:jc w:val="center"/>
        <w:textAlignment w:val="baseline"/>
        <w:rPr>
          <w:rFonts w:ascii="Times New Roman" w:eastAsia="Andale Sans UI" w:hAnsi="Times New Roman" w:cs="Tahoma"/>
          <w:b/>
          <w:bCs/>
          <w:color w:val="000000"/>
          <w:kern w:val="1"/>
          <w:sz w:val="28"/>
          <w:szCs w:val="28"/>
          <w:lang w:eastAsia="fa-IR" w:bidi="fa-IR"/>
        </w:rPr>
      </w:pPr>
      <w:r w:rsidRPr="007B32DA">
        <w:rPr>
          <w:rFonts w:ascii="Times New Roman" w:eastAsia="Andale Sans UI" w:hAnsi="Times New Roman" w:cs="Tahoma"/>
          <w:b/>
          <w:bCs/>
          <w:color w:val="000000"/>
          <w:kern w:val="1"/>
          <w:sz w:val="28"/>
          <w:szCs w:val="28"/>
          <w:lang w:eastAsia="fa-IR" w:bidi="fa-IR"/>
        </w:rPr>
        <w:t xml:space="preserve">      </w:t>
      </w:r>
    </w:p>
    <w:p w:rsid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r w:rsidRPr="007B32DA">
        <w:rPr>
          <w:rFonts w:ascii="Times New Roman" w:eastAsia="Andale Sans UI" w:hAnsi="Times New Roman" w:cs="Tahoma"/>
          <w:b/>
          <w:bCs/>
          <w:kern w:val="1"/>
          <w:sz w:val="28"/>
          <w:szCs w:val="28"/>
          <w:lang w:eastAsia="fa-IR" w:bidi="fa-IR"/>
        </w:rPr>
        <w:t>3.3 ТЕХНИКА БЕЗОПАСНОСТИ ПРИ ПРОВЕДЕНИИ ТРЕНИРОВОЧНЫХ ЗАНЯТИЙ БАСКЕТБОЛОМ</w:t>
      </w:r>
    </w:p>
    <w:p w:rsidR="007B32DA" w:rsidRPr="007B32DA" w:rsidRDefault="007B32DA" w:rsidP="00813784">
      <w:pPr>
        <w:widowControl w:val="0"/>
        <w:suppressAutoHyphens/>
        <w:spacing w:after="0" w:line="100" w:lineRule="atLeast"/>
        <w:jc w:val="both"/>
        <w:textAlignment w:val="baseline"/>
        <w:rPr>
          <w:rFonts w:ascii="Times New Roman" w:eastAsia="Andale Sans UI" w:hAnsi="Times New Roman" w:cs="Tahoma"/>
          <w:b/>
          <w:bCs/>
          <w:kern w:val="1"/>
          <w:sz w:val="32"/>
          <w:szCs w:val="32"/>
          <w:lang w:eastAsia="fa-IR" w:bidi="fa-IR"/>
        </w:rPr>
      </w:pP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r w:rsidRPr="00813784">
        <w:rPr>
          <w:rFonts w:ascii="Times New Roman" w:eastAsia="Times New Roman CYR" w:hAnsi="Times New Roman" w:cs="Times New Roman"/>
          <w:color w:val="000000"/>
          <w:spacing w:val="-3"/>
          <w:kern w:val="1"/>
          <w:sz w:val="28"/>
          <w:szCs w:val="28"/>
          <w:lang w:eastAsia="fa-IR" w:bidi="fa-IR"/>
        </w:rPr>
        <w:t xml:space="preserve">    Для </w:t>
      </w:r>
      <w:r w:rsidRPr="00813784">
        <w:rPr>
          <w:rFonts w:ascii="Times New Roman" w:eastAsia="Andale Sans UI" w:hAnsi="Times New Roman" w:cs="Tahoma"/>
          <w:kern w:val="1"/>
          <w:sz w:val="28"/>
          <w:szCs w:val="28"/>
          <w:lang w:eastAsia="fa-IR" w:bidi="fa-IR"/>
        </w:rPr>
        <w:t>предотвращения травм</w:t>
      </w:r>
      <w:r w:rsidRPr="00813784">
        <w:rPr>
          <w:rFonts w:ascii="Times New Roman" w:eastAsia="Times New Roman CYR" w:hAnsi="Times New Roman" w:cs="Times New Roman"/>
          <w:color w:val="000000"/>
          <w:spacing w:val="-3"/>
          <w:kern w:val="1"/>
          <w:sz w:val="28"/>
          <w:szCs w:val="28"/>
          <w:lang w:eastAsia="fa-IR" w:bidi="fa-IR"/>
        </w:rPr>
        <w:t xml:space="preserve"> на занятиях командными игровыми видами спорта, в том числе баскетболом, необходимо учитывать основные причины травматизма: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нарушение правил организации занятий и отсутствие сознательной дисциплины;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нарушение методики и режима тренировки;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плохое материально-техническое обеспечение занятий;</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r w:rsidRPr="00813784">
        <w:rPr>
          <w:rFonts w:ascii="Times New Roman" w:eastAsia="Times New Roman CYR" w:hAnsi="Times New Roman" w:cs="Times New Roman"/>
          <w:color w:val="000000"/>
          <w:spacing w:val="-3"/>
          <w:kern w:val="1"/>
          <w:sz w:val="28"/>
          <w:szCs w:val="28"/>
          <w:lang w:eastAsia="fa-IR" w:bidi="fa-IR"/>
        </w:rPr>
        <w:t>- нарушение врачебных требований и гигиенических условий.</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color w:val="000000"/>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К травматизму могут привести: проведение занятий без тренера; неправильное размещение или слишком большое количество занимающихся в зале;  отсутствие сознательной дисциплины, чувства </w:t>
      </w:r>
      <w:r w:rsidRPr="00813784">
        <w:rPr>
          <w:rFonts w:ascii="Times New Roman" w:eastAsia="Andale Sans UI" w:hAnsi="Times New Roman" w:cs="Tahoma"/>
          <w:kern w:val="1"/>
          <w:sz w:val="28"/>
          <w:szCs w:val="28"/>
          <w:lang w:eastAsia="fa-IR" w:bidi="fa-IR"/>
        </w:rPr>
        <w:t xml:space="preserve">ответственности </w:t>
      </w:r>
      <w:r w:rsidRPr="00813784">
        <w:rPr>
          <w:rFonts w:ascii="Times New Roman" w:eastAsia="Andale Sans UI" w:hAnsi="Times New Roman" w:cs="Tahoma"/>
          <w:kern w:val="1"/>
          <w:sz w:val="28"/>
          <w:szCs w:val="28"/>
          <w:lang w:val="de-DE" w:eastAsia="fa-IR" w:bidi="fa-IR"/>
        </w:rPr>
        <w:t xml:space="preserve"> и серьезного отношения к занятиям.</w:t>
      </w:r>
    </w:p>
    <w:p w:rsidR="00813784" w:rsidRPr="00813784" w:rsidRDefault="00813784" w:rsidP="00813784">
      <w:pPr>
        <w:widowControl w:val="0"/>
        <w:numPr>
          <w:ilvl w:val="0"/>
          <w:numId w:val="9"/>
        </w:numPr>
        <w:shd w:val="clear" w:color="auto" w:fill="FFFFFF"/>
        <w:tabs>
          <w:tab w:val="left" w:pos="0"/>
        </w:tabs>
        <w:suppressAutoHyphens/>
        <w:autoSpaceDE w:val="0"/>
        <w:spacing w:after="0" w:line="100" w:lineRule="atLeast"/>
        <w:jc w:val="both"/>
        <w:textAlignment w:val="baseline"/>
        <w:rPr>
          <w:rFonts w:ascii="Times New Roman" w:eastAsia="Andale Sans UI" w:hAnsi="Times New Roman" w:cs="Tahoma"/>
          <w:b/>
          <w:bCs/>
          <w:kern w:val="1"/>
          <w:sz w:val="28"/>
          <w:szCs w:val="28"/>
          <w:u w:val="single"/>
          <w:lang w:val="de-DE" w:eastAsia="fa-IR" w:bidi="fa-IR"/>
        </w:rPr>
      </w:pPr>
      <w:r w:rsidRPr="00813784">
        <w:rPr>
          <w:rFonts w:ascii="Times New Roman" w:eastAsia="Andale Sans UI" w:hAnsi="Times New Roman" w:cs="Tahoma"/>
          <w:b/>
          <w:bCs/>
          <w:kern w:val="1"/>
          <w:sz w:val="28"/>
          <w:szCs w:val="28"/>
          <w:u w:val="single"/>
          <w:lang w:val="de-DE" w:eastAsia="fa-IR" w:bidi="fa-IR"/>
        </w:rPr>
        <w:t>Общие требования безопасности</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Times New Roman"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1.1 </w:t>
      </w:r>
      <w:r w:rsidRPr="00813784">
        <w:rPr>
          <w:rFonts w:ascii="Times New Roman" w:eastAsia="Times New Roman" w:hAnsi="Times New Roman" w:cs="Times New Roman"/>
          <w:kern w:val="1"/>
          <w:sz w:val="28"/>
          <w:szCs w:val="28"/>
          <w:lang w:val="de-DE" w:eastAsia="fa-IR" w:bidi="fa-IR"/>
        </w:rPr>
        <w:t xml:space="preserve">К тренировочным занятиям  допускаются учащиеся  только после ознакомления с правилами техники безопасности </w:t>
      </w:r>
      <w:r w:rsidRPr="00813784">
        <w:rPr>
          <w:rFonts w:ascii="Times New Roman" w:eastAsia="Times New Roman" w:hAnsi="Times New Roman" w:cs="Times New Roman"/>
          <w:kern w:val="1"/>
          <w:sz w:val="28"/>
          <w:szCs w:val="28"/>
          <w:lang w:eastAsia="fa-IR" w:bidi="fa-IR"/>
        </w:rPr>
        <w:t xml:space="preserve">и </w:t>
      </w:r>
      <w:r w:rsidRPr="00813784">
        <w:rPr>
          <w:rFonts w:ascii="Times New Roman" w:eastAsia="Times New Roman" w:hAnsi="Times New Roman" w:cs="Tahoma"/>
          <w:kern w:val="1"/>
          <w:sz w:val="28"/>
          <w:szCs w:val="28"/>
          <w:lang w:val="de-DE" w:eastAsia="fa-IR" w:bidi="fa-IR"/>
        </w:rPr>
        <w:t xml:space="preserve"> </w:t>
      </w:r>
      <w:r w:rsidRPr="00813784">
        <w:rPr>
          <w:rFonts w:ascii="Times New Roman" w:eastAsia="Times New Roman" w:hAnsi="Times New Roman" w:cs="Tahoma"/>
          <w:kern w:val="1"/>
          <w:sz w:val="28"/>
          <w:szCs w:val="28"/>
          <w:lang w:eastAsia="fa-IR" w:bidi="fa-IR"/>
        </w:rPr>
        <w:t xml:space="preserve">имеющие </w:t>
      </w:r>
      <w:r w:rsidRPr="00813784">
        <w:rPr>
          <w:rFonts w:ascii="Times New Roman" w:eastAsia="Times New Roman" w:hAnsi="Times New Roman" w:cs="Tahoma"/>
          <w:kern w:val="1"/>
          <w:sz w:val="28"/>
          <w:szCs w:val="28"/>
          <w:lang w:val="de-DE" w:eastAsia="fa-IR" w:bidi="fa-IR"/>
        </w:rPr>
        <w:t xml:space="preserve"> медицинский </w:t>
      </w:r>
      <w:r w:rsidRPr="00813784">
        <w:rPr>
          <w:rFonts w:ascii="Times New Roman" w:eastAsia="Times New Roman" w:hAnsi="Times New Roman" w:cs="Tahoma"/>
          <w:kern w:val="1"/>
          <w:sz w:val="28"/>
          <w:szCs w:val="28"/>
          <w:lang w:eastAsia="fa-IR" w:bidi="fa-IR"/>
        </w:rPr>
        <w:t>допуск к занятиям баскетболом.</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Times New Roman" w:hAnsi="Times New Roman" w:cs="Tahoma"/>
          <w:kern w:val="1"/>
          <w:sz w:val="28"/>
          <w:szCs w:val="28"/>
          <w:lang w:eastAsia="fa-IR" w:bidi="fa-IR"/>
        </w:rPr>
      </w:pPr>
      <w:r w:rsidRPr="00813784">
        <w:rPr>
          <w:rFonts w:ascii="Times New Roman" w:eastAsia="Times New Roman" w:hAnsi="Times New Roman" w:cs="Tahoma"/>
          <w:kern w:val="1"/>
          <w:sz w:val="28"/>
          <w:szCs w:val="28"/>
          <w:lang w:eastAsia="fa-IR" w:bidi="fa-IR"/>
        </w:rPr>
        <w:t>1.2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Times New Roman" w:hAnsi="Times New Roman" w:cs="Tahoma"/>
          <w:kern w:val="1"/>
          <w:sz w:val="28"/>
          <w:szCs w:val="28"/>
          <w:lang w:eastAsia="fa-IR" w:bidi="fa-IR"/>
        </w:rPr>
        <w:t xml:space="preserve">1.3 </w:t>
      </w:r>
      <w:r w:rsidRPr="00813784">
        <w:rPr>
          <w:rFonts w:ascii="Times New Roman" w:eastAsia="Andale Sans UI" w:hAnsi="Times New Roman" w:cs="Tahoma"/>
          <w:kern w:val="1"/>
          <w:sz w:val="28"/>
          <w:szCs w:val="28"/>
          <w:lang w:val="de-DE" w:eastAsia="fa-IR" w:bidi="fa-IR"/>
        </w:rPr>
        <w:t xml:space="preserve">При проведении занятий по спортивным  играм  возможно воздействие  следующих опасных факторов: </w:t>
      </w:r>
      <w:r w:rsidRPr="00813784">
        <w:rPr>
          <w:rFonts w:ascii="Times New Roman" w:eastAsia="Andale Sans UI" w:hAnsi="Times New Roman" w:cs="Tahoma"/>
          <w:kern w:val="1"/>
          <w:sz w:val="28"/>
          <w:szCs w:val="28"/>
          <w:lang w:eastAsia="fa-IR" w:bidi="fa-IR"/>
        </w:rPr>
        <w:t>т</w:t>
      </w:r>
      <w:r w:rsidRPr="00813784">
        <w:rPr>
          <w:rFonts w:ascii="Times New Roman" w:eastAsia="Andale Sans UI" w:hAnsi="Times New Roman" w:cs="Tahoma"/>
          <w:kern w:val="1"/>
          <w:sz w:val="28"/>
          <w:szCs w:val="28"/>
          <w:lang w:val="de-DE" w:eastAsia="fa-IR" w:bidi="fa-IR"/>
        </w:rPr>
        <w:t>равмы при столкновениях, при нарушении правил проведения игры, при падениях на мокром, скользком полу или площадке.</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1.4 Занятия по спортивным и подвижным играм должны проводиться в спортивной одежде и спортивной обуви с нескользкой подошвой.</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1.5 При проведении занятий по спортивным  играм должна  быть медаптечка, укомплектованная необходимыми медикаментами и перевязочными средствами для оказания первой медицинской помощи при травмах.</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1.6 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1.7 В процессе занятий </w:t>
      </w:r>
      <w:r w:rsidRPr="00813784">
        <w:rPr>
          <w:rFonts w:ascii="Times New Roman" w:eastAsia="Andale Sans UI" w:hAnsi="Times New Roman" w:cs="Tahoma"/>
          <w:kern w:val="1"/>
          <w:sz w:val="28"/>
          <w:szCs w:val="28"/>
          <w:lang w:eastAsia="fa-IR" w:bidi="fa-IR"/>
        </w:rPr>
        <w:t xml:space="preserve">тренер-преподаватель </w:t>
      </w:r>
      <w:r w:rsidRPr="00813784">
        <w:rPr>
          <w:rFonts w:ascii="Times New Roman" w:eastAsia="Andale Sans UI" w:hAnsi="Times New Roman" w:cs="Tahoma"/>
          <w:kern w:val="1"/>
          <w:sz w:val="28"/>
          <w:szCs w:val="28"/>
          <w:lang w:val="de-DE" w:eastAsia="fa-IR" w:bidi="fa-IR"/>
        </w:rPr>
        <w:t>и обучающиеся должны соблюдать правила проведения спортивной игры, ношения спортивной одежды и спортивной обуви, правила личной гигиены.</w:t>
      </w:r>
    </w:p>
    <w:p w:rsidR="00813784" w:rsidRPr="00813784" w:rsidRDefault="00813784" w:rsidP="00813784">
      <w:pPr>
        <w:widowControl w:val="0"/>
        <w:shd w:val="clear" w:color="auto" w:fill="FFFFFF"/>
        <w:suppressAutoHyphens/>
        <w:autoSpaceDE w:val="0"/>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1.8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val="de-DE" w:eastAsia="fa-IR" w:bidi="fa-IR"/>
        </w:rPr>
      </w:pPr>
      <w:r w:rsidRPr="00813784">
        <w:rPr>
          <w:rFonts w:ascii="Times New Roman" w:eastAsia="Andale Sans UI" w:hAnsi="Times New Roman" w:cs="Tahoma"/>
          <w:b/>
          <w:bCs/>
          <w:kern w:val="1"/>
          <w:sz w:val="28"/>
          <w:szCs w:val="28"/>
          <w:u w:val="single"/>
          <w:lang w:val="de-DE" w:eastAsia="fa-IR" w:bidi="fa-IR"/>
        </w:rPr>
        <w:t>2.Требования безопасности перед началом занятий.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2.1 Тщательно проветрить спортивный зал.</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2.2 </w:t>
      </w:r>
      <w:r w:rsidRPr="00813784">
        <w:rPr>
          <w:rFonts w:ascii="Times New Roman" w:eastAsia="Andale Sans UI" w:hAnsi="Times New Roman" w:cs="Tahoma"/>
          <w:kern w:val="1"/>
          <w:sz w:val="28"/>
          <w:szCs w:val="28"/>
          <w:lang w:eastAsia="fa-IR" w:bidi="fa-IR"/>
        </w:rPr>
        <w:t>Тренер-преподаватель</w:t>
      </w:r>
      <w:r w:rsidRPr="00813784">
        <w:rPr>
          <w:rFonts w:ascii="Times New Roman" w:eastAsia="Andale Sans UI" w:hAnsi="Times New Roman" w:cs="Tahoma"/>
          <w:kern w:val="1"/>
          <w:sz w:val="28"/>
          <w:szCs w:val="28"/>
          <w:lang w:val="de-DE" w:eastAsia="fa-IR" w:bidi="fa-IR"/>
        </w:rPr>
        <w:t xml:space="preserve"> должен проверить исправность и надежность крепления   крепления баскетбольных щитов и другого спортивного оборудования. Проверить состояние и отсутствие посторонних предметов на полу или спортивной площадке.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2.3. Вход в зал разрешается только в присутствии </w:t>
      </w:r>
      <w:r w:rsidRPr="00813784">
        <w:rPr>
          <w:rFonts w:ascii="Times New Roman" w:eastAsia="Andale Sans UI" w:hAnsi="Times New Roman" w:cs="Tahoma"/>
          <w:kern w:val="1"/>
          <w:sz w:val="28"/>
          <w:szCs w:val="28"/>
          <w:lang w:eastAsia="fa-IR" w:bidi="fa-IR"/>
        </w:rPr>
        <w:t>тренера-</w:t>
      </w:r>
      <w:r w:rsidRPr="00813784">
        <w:rPr>
          <w:rFonts w:ascii="Times New Roman" w:eastAsia="Andale Sans UI" w:hAnsi="Times New Roman" w:cs="Tahoma"/>
          <w:kern w:val="1"/>
          <w:sz w:val="28"/>
          <w:szCs w:val="28"/>
          <w:lang w:val="de-DE" w:eastAsia="fa-IR" w:bidi="fa-IR"/>
        </w:rPr>
        <w:t>преподавателя.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2.4 </w:t>
      </w:r>
      <w:r w:rsidRPr="00813784">
        <w:rPr>
          <w:rFonts w:ascii="Times New Roman" w:eastAsia="Andale Sans UI" w:hAnsi="Times New Roman" w:cs="Tahoma"/>
          <w:kern w:val="1"/>
          <w:sz w:val="28"/>
          <w:szCs w:val="28"/>
          <w:lang w:eastAsia="fa-IR" w:bidi="fa-IR"/>
        </w:rPr>
        <w:t xml:space="preserve">Учащиеся допускаются к занятиям только </w:t>
      </w:r>
      <w:r w:rsidRPr="00813784">
        <w:rPr>
          <w:rFonts w:ascii="Times New Roman" w:eastAsia="Andale Sans UI" w:hAnsi="Times New Roman" w:cs="Tahoma"/>
          <w:kern w:val="1"/>
          <w:sz w:val="28"/>
          <w:szCs w:val="28"/>
          <w:lang w:val="de-DE" w:eastAsia="fa-IR" w:bidi="fa-IR"/>
        </w:rPr>
        <w:t>ть в соответствующей спортивной форме и спортивн</w:t>
      </w:r>
      <w:r w:rsidRPr="00813784">
        <w:rPr>
          <w:rFonts w:ascii="Times New Roman" w:eastAsia="Andale Sans UI" w:hAnsi="Times New Roman" w:cs="Tahoma"/>
          <w:kern w:val="1"/>
          <w:sz w:val="28"/>
          <w:szCs w:val="28"/>
          <w:lang w:eastAsia="fa-IR" w:bidi="fa-IR"/>
        </w:rPr>
        <w:t>ой</w:t>
      </w:r>
      <w:r w:rsidRPr="00813784">
        <w:rPr>
          <w:rFonts w:ascii="Times New Roman" w:eastAsia="Andale Sans UI" w:hAnsi="Times New Roman" w:cs="Tahoma"/>
          <w:kern w:val="1"/>
          <w:sz w:val="28"/>
          <w:szCs w:val="28"/>
          <w:lang w:val="de-DE" w:eastAsia="fa-IR" w:bidi="fa-IR"/>
        </w:rPr>
        <w:t xml:space="preserve"> обув</w:t>
      </w:r>
      <w:r w:rsidRPr="00813784">
        <w:rPr>
          <w:rFonts w:ascii="Times New Roman" w:eastAsia="Andale Sans UI" w:hAnsi="Times New Roman" w:cs="Tahoma"/>
          <w:kern w:val="1"/>
          <w:sz w:val="28"/>
          <w:szCs w:val="28"/>
          <w:lang w:eastAsia="fa-IR" w:bidi="fa-IR"/>
        </w:rPr>
        <w:t>и</w:t>
      </w:r>
      <w:r w:rsidRPr="00813784">
        <w:rPr>
          <w:rFonts w:ascii="Times New Roman" w:eastAsia="Andale Sans UI" w:hAnsi="Times New Roman" w:cs="Tahoma"/>
          <w:kern w:val="1"/>
          <w:sz w:val="28"/>
          <w:szCs w:val="28"/>
          <w:lang w:val="de-DE" w:eastAsia="fa-IR" w:bidi="fa-IR"/>
        </w:rPr>
        <w:t xml:space="preserve"> с нескользкой подошвой.  Перед занятием необходимо снять все украшения и предметы, способные привести к травме:  браслеты, цепочки, часы, заколки и т.д.</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2.5 </w:t>
      </w:r>
      <w:r w:rsidRPr="00813784">
        <w:rPr>
          <w:rFonts w:ascii="Times New Roman" w:eastAsia="Andale Sans UI" w:hAnsi="Times New Roman" w:cs="Tahoma"/>
          <w:kern w:val="1"/>
          <w:sz w:val="28"/>
          <w:szCs w:val="28"/>
          <w:lang w:eastAsia="fa-IR" w:bidi="fa-IR"/>
        </w:rPr>
        <w:t>Ногти на руках должны быть коротко подстрижены.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2.6 Провести разминку.</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u w:val="single"/>
          <w:lang w:val="de-DE"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val="de-DE" w:eastAsia="fa-IR" w:bidi="fa-IR"/>
        </w:rPr>
      </w:pPr>
      <w:r w:rsidRPr="00813784">
        <w:rPr>
          <w:rFonts w:ascii="Times New Roman" w:eastAsia="Andale Sans UI" w:hAnsi="Times New Roman" w:cs="Tahoma"/>
          <w:b/>
          <w:bCs/>
          <w:kern w:val="1"/>
          <w:sz w:val="28"/>
          <w:szCs w:val="28"/>
          <w:u w:val="single"/>
          <w:lang w:val="de-DE" w:eastAsia="fa-IR" w:bidi="fa-IR"/>
        </w:rPr>
        <w:t>3.Требования безопасности во время занятий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3.1 Занятия в  зале  проходят согласно расписанию.</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3.2.</w:t>
      </w:r>
      <w:r w:rsidRPr="00813784">
        <w:rPr>
          <w:rFonts w:ascii="Times New Roman" w:eastAsia="Andale Sans UI" w:hAnsi="Times New Roman" w:cs="Tahoma"/>
          <w:kern w:val="1"/>
          <w:sz w:val="28"/>
          <w:szCs w:val="28"/>
          <w:lang w:eastAsia="fa-IR" w:bidi="fa-IR"/>
        </w:rPr>
        <w:t>Тренер-п</w:t>
      </w:r>
      <w:r w:rsidRPr="00813784">
        <w:rPr>
          <w:rFonts w:ascii="Times New Roman" w:eastAsia="Andale Sans UI" w:hAnsi="Times New Roman" w:cs="Tahoma"/>
          <w:kern w:val="1"/>
          <w:sz w:val="28"/>
          <w:szCs w:val="28"/>
          <w:lang w:val="de-DE" w:eastAsia="fa-IR" w:bidi="fa-IR"/>
        </w:rPr>
        <w:t xml:space="preserve">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w:t>
      </w:r>
      <w:r w:rsidRPr="00813784">
        <w:rPr>
          <w:rFonts w:ascii="Times New Roman" w:eastAsia="Andale Sans UI" w:hAnsi="Times New Roman" w:cs="Tahoma"/>
          <w:kern w:val="1"/>
          <w:sz w:val="28"/>
          <w:szCs w:val="28"/>
          <w:lang w:eastAsia="fa-IR" w:bidi="fa-IR"/>
        </w:rPr>
        <w:t>учащихся</w:t>
      </w:r>
      <w:r w:rsidRPr="00813784">
        <w:rPr>
          <w:rFonts w:ascii="Times New Roman" w:eastAsia="Andale Sans UI" w:hAnsi="Times New Roman" w:cs="Tahoma"/>
          <w:kern w:val="1"/>
          <w:sz w:val="28"/>
          <w:szCs w:val="28"/>
          <w:lang w:val="de-DE" w:eastAsia="fa-IR" w:bidi="fa-IR"/>
        </w:rPr>
        <w:t>.</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3.3.При занятиях </w:t>
      </w:r>
      <w:r w:rsidRPr="00813784">
        <w:rPr>
          <w:rFonts w:ascii="Times New Roman" w:eastAsia="Andale Sans UI" w:hAnsi="Times New Roman" w:cs="Tahoma"/>
          <w:kern w:val="1"/>
          <w:sz w:val="28"/>
          <w:szCs w:val="28"/>
          <w:lang w:eastAsia="fa-IR" w:bidi="fa-IR"/>
        </w:rPr>
        <w:t>баскетболом</w:t>
      </w:r>
      <w:r w:rsidRPr="00813784">
        <w:rPr>
          <w:rFonts w:ascii="Times New Roman" w:eastAsia="Andale Sans UI" w:hAnsi="Times New Roman" w:cs="Tahoma"/>
          <w:kern w:val="1"/>
          <w:sz w:val="28"/>
          <w:szCs w:val="28"/>
          <w:lang w:val="de-DE" w:eastAsia="fa-IR" w:bidi="fa-IR"/>
        </w:rPr>
        <w:t xml:space="preserve"> должно быть исключено:</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пренебрежительное отношение к  разминке;</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-неправильное обучение технике физических упражнений;</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плохая подготовка инвентаря для проведения занятий (плохое крепление снарядов, невыявленные дефекты);</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нарушение дисциплины, невнимательность, поспешность.</w:t>
      </w:r>
    </w:p>
    <w:p w:rsidR="00813784" w:rsidRPr="00813784" w:rsidRDefault="00813784" w:rsidP="00813784">
      <w:pPr>
        <w:widowControl w:val="0"/>
        <w:suppressLineNumbers/>
        <w:suppressAutoHyphens/>
        <w:spacing w:after="0" w:line="100" w:lineRule="atLeast"/>
        <w:jc w:val="both"/>
        <w:textAlignment w:val="baseline"/>
        <w:rPr>
          <w:rFonts w:ascii="Times New Roman" w:eastAsia="Andale Sans UI" w:hAnsi="Times New Roman" w:cs="Tahoma"/>
          <w:b/>
          <w:kern w:val="1"/>
          <w:sz w:val="28"/>
          <w:szCs w:val="28"/>
          <w:u w:val="single"/>
          <w:lang w:val="de-DE" w:eastAsia="fa-IR" w:bidi="fa-IR"/>
        </w:rPr>
      </w:pPr>
      <w:r w:rsidRPr="00813784">
        <w:rPr>
          <w:rFonts w:ascii="Times New Roman" w:eastAsia="Andale Sans UI" w:hAnsi="Times New Roman" w:cs="Tahoma"/>
          <w:kern w:val="1"/>
          <w:sz w:val="28"/>
          <w:szCs w:val="28"/>
          <w:lang w:val="de-DE" w:eastAsia="fa-IR" w:bidi="fa-IR"/>
        </w:rPr>
        <w:t xml:space="preserve">3.4. На занятиях </w:t>
      </w:r>
      <w:r w:rsidRPr="00813784">
        <w:rPr>
          <w:rFonts w:ascii="Times New Roman" w:eastAsia="Andale Sans UI" w:hAnsi="Times New Roman" w:cs="Tahoma"/>
          <w:kern w:val="1"/>
          <w:sz w:val="28"/>
          <w:szCs w:val="28"/>
          <w:lang w:eastAsia="fa-IR" w:bidi="fa-IR"/>
        </w:rPr>
        <w:t xml:space="preserve">баскетболом </w:t>
      </w: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b/>
          <w:kern w:val="1"/>
          <w:sz w:val="28"/>
          <w:szCs w:val="28"/>
          <w:u w:val="single"/>
          <w:lang w:val="de-DE" w:eastAsia="fa-IR" w:bidi="fa-IR"/>
        </w:rPr>
        <w:t>запрещается:</w:t>
      </w:r>
    </w:p>
    <w:p w:rsidR="00813784" w:rsidRPr="00813784" w:rsidRDefault="00813784" w:rsidP="00813784">
      <w:pPr>
        <w:widowControl w:val="0"/>
        <w:numPr>
          <w:ilvl w:val="0"/>
          <w:numId w:val="10"/>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находиться в зале и начинать  учебно-тренировочные занятия  без тренера-преподавателя,</w:t>
      </w:r>
    </w:p>
    <w:p w:rsidR="00813784" w:rsidRPr="00813784" w:rsidRDefault="00813784" w:rsidP="00813784">
      <w:pPr>
        <w:widowControl w:val="0"/>
        <w:numPr>
          <w:ilvl w:val="0"/>
          <w:numId w:val="10"/>
        </w:numPr>
        <w:tabs>
          <w:tab w:val="left" w:pos="0"/>
        </w:tab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н</w:t>
      </w:r>
      <w:r w:rsidRPr="00813784">
        <w:rPr>
          <w:rFonts w:ascii="Times New Roman" w:eastAsia="Andale Sans UI" w:hAnsi="Times New Roman" w:cs="Tahoma"/>
          <w:kern w:val="1"/>
          <w:sz w:val="28"/>
          <w:szCs w:val="28"/>
          <w:lang w:val="de-DE" w:eastAsia="fa-IR" w:bidi="fa-IR"/>
        </w:rPr>
        <w:t xml:space="preserve">ачинать игру, делать остановки в игре и заканчивать игру только </w:t>
      </w:r>
      <w:r w:rsidRPr="00813784">
        <w:rPr>
          <w:rFonts w:ascii="Times New Roman" w:eastAsia="Andale Sans UI" w:hAnsi="Times New Roman" w:cs="Tahoma"/>
          <w:kern w:val="1"/>
          <w:sz w:val="28"/>
          <w:szCs w:val="28"/>
          <w:lang w:eastAsia="fa-IR" w:bidi="fa-IR"/>
        </w:rPr>
        <w:t>без сигнала</w:t>
      </w: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тренера-преподавателя</w:t>
      </w:r>
    </w:p>
    <w:p w:rsidR="00813784" w:rsidRPr="00813784" w:rsidRDefault="00813784" w:rsidP="00813784">
      <w:pPr>
        <w:widowControl w:val="0"/>
        <w:numPr>
          <w:ilvl w:val="0"/>
          <w:numId w:val="10"/>
        </w:numPr>
        <w:tabs>
          <w:tab w:val="left" w:pos="0"/>
        </w:tab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брать инвентарь и выполнять физические упражнения без разрешения и присутствия тренера-преподавателя</w:t>
      </w:r>
    </w:p>
    <w:p w:rsidR="00813784" w:rsidRPr="00813784" w:rsidRDefault="00813784" w:rsidP="00813784">
      <w:pPr>
        <w:widowControl w:val="0"/>
        <w:numPr>
          <w:ilvl w:val="0"/>
          <w:numId w:val="10"/>
        </w:numPr>
        <w:tabs>
          <w:tab w:val="left" w:pos="0"/>
        </w:tabs>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категорически запрещается висеть на дужке кольца, залезать на баскетбольный щит,  бросать мяч под ноги игрокам, передавать или подавать мяч ногой.</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p w:rsid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eastAsia="fa-IR" w:bidi="fa-IR"/>
        </w:rPr>
      </w:pPr>
      <w:r w:rsidRPr="00813784">
        <w:rPr>
          <w:rFonts w:ascii="Times New Roman" w:eastAsia="Andale Sans UI" w:hAnsi="Times New Roman" w:cs="Tahoma"/>
          <w:b/>
          <w:bCs/>
          <w:kern w:val="1"/>
          <w:sz w:val="28"/>
          <w:szCs w:val="28"/>
          <w:u w:val="single"/>
          <w:lang w:val="de-DE" w:eastAsia="fa-IR" w:bidi="fa-IR"/>
        </w:rPr>
        <w:t xml:space="preserve">4.Требования безопасности в </w:t>
      </w:r>
      <w:r w:rsidRPr="00813784">
        <w:rPr>
          <w:rFonts w:ascii="Times New Roman" w:eastAsia="Andale Sans UI" w:hAnsi="Times New Roman" w:cs="Tahoma"/>
          <w:b/>
          <w:bCs/>
          <w:kern w:val="1"/>
          <w:sz w:val="28"/>
          <w:szCs w:val="28"/>
          <w:u w:val="single"/>
          <w:lang w:eastAsia="fa-IR" w:bidi="fa-IR"/>
        </w:rPr>
        <w:t xml:space="preserve">чрезвычайных и </w:t>
      </w:r>
      <w:r w:rsidRPr="00813784">
        <w:rPr>
          <w:rFonts w:ascii="Times New Roman" w:eastAsia="Andale Sans UI" w:hAnsi="Times New Roman" w:cs="Tahoma"/>
          <w:b/>
          <w:bCs/>
          <w:kern w:val="1"/>
          <w:sz w:val="28"/>
          <w:szCs w:val="28"/>
          <w:u w:val="single"/>
          <w:lang w:val="de-DE" w:eastAsia="fa-IR" w:bidi="fa-IR"/>
        </w:rPr>
        <w:t>аварийных ситуациях</w:t>
      </w:r>
    </w:p>
    <w:p w:rsidR="007B32DA" w:rsidRPr="007B32DA" w:rsidRDefault="007B32DA"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4.2 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4.3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p w:rsid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eastAsia="fa-IR" w:bidi="fa-IR"/>
        </w:rPr>
      </w:pPr>
      <w:r w:rsidRPr="00813784">
        <w:rPr>
          <w:rFonts w:ascii="Times New Roman" w:eastAsia="Andale Sans UI" w:hAnsi="Times New Roman" w:cs="Tahoma"/>
          <w:b/>
          <w:bCs/>
          <w:kern w:val="1"/>
          <w:sz w:val="28"/>
          <w:szCs w:val="28"/>
          <w:u w:val="single"/>
          <w:lang w:val="de-DE" w:eastAsia="fa-IR" w:bidi="fa-IR"/>
        </w:rPr>
        <w:t>5.Требования безопасности по окончании занятий</w:t>
      </w:r>
    </w:p>
    <w:p w:rsidR="007B32DA" w:rsidRPr="007B32DA" w:rsidRDefault="007B32DA" w:rsidP="00813784">
      <w:pPr>
        <w:widowControl w:val="0"/>
        <w:suppressAutoHyphens/>
        <w:spacing w:after="0" w:line="100" w:lineRule="atLeast"/>
        <w:jc w:val="both"/>
        <w:textAlignment w:val="baseline"/>
        <w:rPr>
          <w:rFonts w:ascii="Times New Roman" w:eastAsia="Andale Sans UI" w:hAnsi="Times New Roman" w:cs="Tahoma"/>
          <w:b/>
          <w:bCs/>
          <w:kern w:val="1"/>
          <w:sz w:val="28"/>
          <w:szCs w:val="28"/>
          <w:u w:val="single"/>
          <w:lang w:eastAsia="fa-IR" w:bidi="fa-IR"/>
        </w:rPr>
      </w:pPr>
    </w:p>
    <w:p w:rsidR="00813784" w:rsidRPr="00813784" w:rsidRDefault="00813784" w:rsidP="00813784">
      <w:pPr>
        <w:widowControl w:val="0"/>
        <w:numPr>
          <w:ilvl w:val="1"/>
          <w:numId w:val="3"/>
        </w:numPr>
        <w:tabs>
          <w:tab w:val="left" w:pos="0"/>
        </w:tabs>
        <w:suppressAutoHyphens/>
        <w:spacing w:after="12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5.1 Убрать в отведенное место спортивный инвентарь.</w:t>
      </w:r>
    </w:p>
    <w:p w:rsidR="00813784" w:rsidRPr="00813784" w:rsidRDefault="00813784" w:rsidP="00813784">
      <w:pPr>
        <w:widowControl w:val="0"/>
        <w:numPr>
          <w:ilvl w:val="1"/>
          <w:numId w:val="3"/>
        </w:numPr>
        <w:tabs>
          <w:tab w:val="left" w:pos="0"/>
        </w:tabs>
        <w:suppressAutoHyphens/>
        <w:spacing w:after="12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5.2 Проветрить спортивный зал и провести влажную уборку.</w:t>
      </w:r>
    </w:p>
    <w:p w:rsidR="00813784" w:rsidRPr="00813784" w:rsidRDefault="00813784" w:rsidP="00813784">
      <w:pPr>
        <w:widowControl w:val="0"/>
        <w:numPr>
          <w:ilvl w:val="1"/>
          <w:numId w:val="3"/>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5.3 Снять спортивную одежду и спортивную обувь,  тщательно вымыть лицо и руки с мылом, </w:t>
      </w:r>
      <w:r w:rsidRPr="00813784">
        <w:rPr>
          <w:rFonts w:ascii="Times New Roman" w:eastAsia="Andale Sans UI" w:hAnsi="Times New Roman" w:cs="Tahoma"/>
          <w:kern w:val="1"/>
          <w:sz w:val="28"/>
          <w:szCs w:val="28"/>
          <w:lang w:eastAsia="fa-IR" w:bidi="fa-IR"/>
        </w:rPr>
        <w:t xml:space="preserve">по возможности </w:t>
      </w:r>
      <w:r w:rsidRPr="00813784">
        <w:rPr>
          <w:rFonts w:ascii="Times New Roman" w:eastAsia="Andale Sans UI" w:hAnsi="Times New Roman" w:cs="Tahoma"/>
          <w:kern w:val="1"/>
          <w:sz w:val="28"/>
          <w:szCs w:val="28"/>
          <w:lang w:val="de-DE" w:eastAsia="fa-IR" w:bidi="fa-IR"/>
        </w:rPr>
        <w:t xml:space="preserve"> принять душ.</w:t>
      </w:r>
    </w:p>
    <w:p w:rsidR="00813784" w:rsidRPr="00813784" w:rsidRDefault="00813784" w:rsidP="00813784">
      <w:pPr>
        <w:widowControl w:val="0"/>
        <w:numPr>
          <w:ilvl w:val="1"/>
          <w:numId w:val="3"/>
        </w:numPr>
        <w:tabs>
          <w:tab w:val="left" w:pos="0"/>
        </w:tabs>
        <w:suppressAutoHyphens/>
        <w:spacing w:after="0" w:line="100" w:lineRule="atLeast"/>
        <w:jc w:val="both"/>
        <w:textAlignment w:val="baseline"/>
        <w:rPr>
          <w:rFonts w:ascii="Times New Roman" w:eastAsia="Andale Sans UI" w:hAnsi="Times New Roman" w:cs="Tahoma"/>
          <w:b/>
          <w:bCs/>
          <w:kern w:val="1"/>
          <w:sz w:val="28"/>
          <w:szCs w:val="28"/>
          <w:lang w:eastAsia="fa-IR" w:bidi="fa-IR"/>
        </w:rPr>
      </w:pPr>
    </w:p>
    <w:p w:rsidR="00813784" w:rsidRDefault="00813784" w:rsidP="007B32DA">
      <w:pPr>
        <w:widowControl w:val="0"/>
        <w:shd w:val="clear" w:color="auto" w:fill="FFFFFF"/>
        <w:suppressAutoHyphens/>
        <w:spacing w:after="0" w:line="100" w:lineRule="atLeast"/>
        <w:jc w:val="center"/>
        <w:textAlignment w:val="baseline"/>
        <w:rPr>
          <w:rFonts w:ascii="Times New Roman" w:eastAsia="Andale Sans UI" w:hAnsi="Times New Roman" w:cs="Tahoma"/>
          <w:kern w:val="1"/>
          <w:sz w:val="30"/>
          <w:szCs w:val="30"/>
          <w:lang w:eastAsia="fa-IR" w:bidi="fa-IR"/>
        </w:rPr>
      </w:pPr>
      <w:r w:rsidRPr="007B32DA">
        <w:rPr>
          <w:rFonts w:ascii="Times New Roman" w:eastAsia="Times New Roman" w:hAnsi="Times New Roman" w:cs="Times New Roman"/>
          <w:b/>
          <w:bCs/>
          <w:kern w:val="1"/>
          <w:sz w:val="28"/>
          <w:szCs w:val="28"/>
          <w:lang w:val="en-US" w:eastAsia="fa-IR" w:bidi="fa-IR"/>
        </w:rPr>
        <w:t>IV</w:t>
      </w:r>
      <w:r w:rsidRPr="007B32DA">
        <w:rPr>
          <w:rFonts w:ascii="Times New Roman" w:eastAsia="Times New Roman" w:hAnsi="Times New Roman" w:cs="Times New Roman"/>
          <w:b/>
          <w:bCs/>
          <w:kern w:val="1"/>
          <w:sz w:val="28"/>
          <w:szCs w:val="28"/>
          <w:lang w:eastAsia="fa-IR" w:bidi="fa-IR"/>
        </w:rPr>
        <w:t>.  СИСТЕМА КОНТРОЛЯ И ЗАЧЕТНЫЕ ТРЕБОВАНИЯ</w:t>
      </w:r>
      <w:r w:rsidR="007B32DA">
        <w:rPr>
          <w:rFonts w:ascii="Times New Roman" w:eastAsia="Times New Roman" w:hAnsi="Times New Roman" w:cs="Times New Roman"/>
          <w:b/>
          <w:bCs/>
          <w:kern w:val="1"/>
          <w:sz w:val="36"/>
          <w:szCs w:val="36"/>
          <w:lang w:eastAsia="fa-IR" w:bidi="fa-IR"/>
        </w:rPr>
        <w:t>.</w:t>
      </w:r>
      <w:r w:rsidRPr="00813784">
        <w:rPr>
          <w:rFonts w:ascii="Times New Roman" w:eastAsia="Andale Sans UI" w:hAnsi="Times New Roman" w:cs="Tahoma"/>
          <w:kern w:val="1"/>
          <w:sz w:val="30"/>
          <w:szCs w:val="30"/>
          <w:lang w:val="de-DE" w:eastAsia="fa-IR" w:bidi="fa-IR"/>
        </w:rPr>
        <w:t xml:space="preserve"> </w:t>
      </w:r>
    </w:p>
    <w:p w:rsidR="007B32DA" w:rsidRPr="007B32DA" w:rsidRDefault="007B32DA" w:rsidP="007B32DA">
      <w:pPr>
        <w:widowControl w:val="0"/>
        <w:shd w:val="clear" w:color="auto" w:fill="FFFFFF"/>
        <w:suppressAutoHyphens/>
        <w:spacing w:after="0" w:line="100" w:lineRule="atLeast"/>
        <w:jc w:val="center"/>
        <w:textAlignment w:val="baseline"/>
        <w:rPr>
          <w:rFonts w:ascii="Times New Roman" w:eastAsia="Times New Roman" w:hAnsi="Times New Roman" w:cs="Times New Roman"/>
          <w:b/>
          <w:bCs/>
          <w:kern w:val="1"/>
          <w:sz w:val="36"/>
          <w:szCs w:val="36"/>
          <w:lang w:eastAsia="fa-IR" w:bidi="fa-IR"/>
        </w:rPr>
      </w:pP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Arial"/>
          <w:color w:val="000000"/>
          <w:kern w:val="1"/>
          <w:sz w:val="29"/>
          <w:szCs w:val="33"/>
          <w:lang w:eastAsia="fa-IR" w:bidi="fa-IR"/>
        </w:rPr>
      </w:pPr>
      <w:r w:rsidRPr="00813784">
        <w:rPr>
          <w:rFonts w:ascii="Times New Roman" w:eastAsia="Andale Sans UI" w:hAnsi="Times New Roman" w:cs="Arial"/>
          <w:color w:val="000000"/>
          <w:kern w:val="1"/>
          <w:sz w:val="28"/>
          <w:szCs w:val="28"/>
          <w:lang w:eastAsia="fa-IR" w:bidi="fa-IR"/>
        </w:rPr>
        <w:t xml:space="preserve">С целью оценки результатов освоения программного материала, определения </w:t>
      </w:r>
      <w:r w:rsidRPr="00813784">
        <w:rPr>
          <w:rFonts w:ascii="Times New Roman" w:eastAsia="Andale Sans UI" w:hAnsi="Times New Roman" w:cs="Arial"/>
          <w:color w:val="000000"/>
          <w:kern w:val="1"/>
          <w:sz w:val="29"/>
          <w:szCs w:val="33"/>
          <w:lang w:eastAsia="fa-IR" w:bidi="fa-IR"/>
        </w:rPr>
        <w:t xml:space="preserve">степени достижения цели и решения поставленных задач, а так же </w:t>
      </w:r>
      <w:r w:rsidRPr="00813784">
        <w:rPr>
          <w:rFonts w:ascii="Times New Roman" w:eastAsia="Andale Sans UI" w:hAnsi="Times New Roman" w:cs="Arial"/>
          <w:color w:val="000000"/>
          <w:kern w:val="1"/>
          <w:sz w:val="28"/>
          <w:szCs w:val="28"/>
          <w:lang w:eastAsia="fa-IR" w:bidi="fa-IR"/>
        </w:rPr>
        <w:t xml:space="preserve">влияния физических упражнений на организм учащихся осуществляется медико-педагогический контроль. </w:t>
      </w:r>
      <w:r w:rsidRPr="00813784">
        <w:rPr>
          <w:rFonts w:ascii="Times New Roman" w:eastAsia="Andale Sans UI" w:hAnsi="Times New Roman" w:cs="Arial"/>
          <w:color w:val="000000"/>
          <w:kern w:val="1"/>
          <w:sz w:val="29"/>
          <w:szCs w:val="33"/>
          <w:lang w:eastAsia="fa-IR" w:bidi="fa-IR"/>
        </w:rPr>
        <w:t>Контроль   должен быть комплексными, проводится регулярно и своевременно, основываться на объективных и количественных критериях.</w:t>
      </w: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Arial"/>
          <w:color w:val="000000"/>
          <w:kern w:val="1"/>
          <w:sz w:val="28"/>
          <w:szCs w:val="28"/>
          <w:lang w:eastAsia="fa-IR" w:bidi="fa-IR"/>
        </w:rPr>
      </w:pPr>
      <w:r w:rsidRPr="00813784">
        <w:rPr>
          <w:rFonts w:ascii="Times New Roman" w:eastAsia="Andale Sans UI" w:hAnsi="Times New Roman" w:cs="Arial"/>
          <w:color w:val="000000"/>
          <w:kern w:val="1"/>
          <w:sz w:val="28"/>
          <w:szCs w:val="28"/>
          <w:lang w:eastAsia="fa-IR" w:bidi="fa-IR"/>
        </w:rPr>
        <w:t>Контроль за состоянием здоровья, допуск к занятиям баскетболом и участия в соревнованиях  осуществляется медицинскими работниками — фельдшером ДЮСШ, врачами  медицинских учреждений.</w:t>
      </w: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Arial"/>
          <w:color w:val="000000"/>
          <w:kern w:val="1"/>
          <w:sz w:val="28"/>
          <w:szCs w:val="28"/>
          <w:lang w:eastAsia="fa-IR" w:bidi="fa-IR"/>
        </w:rPr>
      </w:pPr>
      <w:r w:rsidRPr="00813784">
        <w:rPr>
          <w:rFonts w:ascii="Times New Roman" w:eastAsia="Andale Sans UI" w:hAnsi="Times New Roman" w:cs="Arial"/>
          <w:color w:val="000000"/>
          <w:kern w:val="1"/>
          <w:sz w:val="28"/>
          <w:szCs w:val="28"/>
          <w:lang w:eastAsia="fa-IR" w:bidi="fa-IR"/>
        </w:rPr>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 .</w:t>
      </w: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Arial"/>
          <w:color w:val="000000"/>
          <w:kern w:val="1"/>
          <w:sz w:val="28"/>
          <w:szCs w:val="28"/>
          <w:lang w:eastAsia="fa-IR" w:bidi="fa-IR"/>
        </w:rPr>
      </w:pPr>
      <w:r w:rsidRPr="00813784">
        <w:rPr>
          <w:rFonts w:ascii="Times New Roman" w:eastAsia="Andale Sans UI" w:hAnsi="Times New Roman" w:cs="Arial"/>
          <w:color w:val="000000"/>
          <w:kern w:val="1"/>
          <w:sz w:val="28"/>
          <w:szCs w:val="28"/>
          <w:lang w:eastAsia="fa-IR" w:bidi="fa-IR"/>
        </w:rPr>
        <w:t xml:space="preserve">Учащиеся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w:t>
      </w: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Tahoma"/>
          <w:color w:val="000000"/>
          <w:kern w:val="1"/>
          <w:sz w:val="29"/>
          <w:szCs w:val="33"/>
          <w:lang w:eastAsia="fa-IR" w:bidi="fa-IR"/>
        </w:rPr>
      </w:pPr>
      <w:r w:rsidRPr="00813784">
        <w:rPr>
          <w:rFonts w:ascii="Times New Roman" w:eastAsia="Andale Sans UI" w:hAnsi="Times New Roman" w:cs="Arial"/>
          <w:color w:val="000000"/>
          <w:kern w:val="1"/>
          <w:sz w:val="29"/>
          <w:szCs w:val="33"/>
          <w:lang w:eastAsia="fa-IR" w:bidi="fa-IR"/>
        </w:rPr>
        <w:t xml:space="preserve">Контроль </w:t>
      </w:r>
      <w:r w:rsidRPr="00813784">
        <w:rPr>
          <w:rFonts w:ascii="Times New Roman" w:eastAsia="Andale Sans UI" w:hAnsi="Times New Roman" w:cs="Tahoma"/>
          <w:color w:val="000000"/>
          <w:kern w:val="1"/>
          <w:sz w:val="28"/>
          <w:szCs w:val="28"/>
          <w:lang w:eastAsia="fa-IR" w:bidi="fa-IR"/>
        </w:rPr>
        <w:t xml:space="preserve">за </w:t>
      </w:r>
      <w:r w:rsidRPr="00813784">
        <w:rPr>
          <w:rFonts w:ascii="Times New Roman" w:eastAsia="Andale Sans UI" w:hAnsi="Times New Roman" w:cs="Arial"/>
          <w:color w:val="000000"/>
          <w:kern w:val="1"/>
          <w:sz w:val="29"/>
          <w:szCs w:val="33"/>
          <w:lang w:eastAsia="fa-IR" w:bidi="fa-IR"/>
        </w:rPr>
        <w:t xml:space="preserve"> технической </w:t>
      </w:r>
      <w:r w:rsidRPr="00813784">
        <w:rPr>
          <w:rFonts w:ascii="Times New Roman" w:eastAsia="Andale Sans UI" w:hAnsi="Times New Roman" w:cs="Tahoma"/>
          <w:color w:val="000000"/>
          <w:kern w:val="1"/>
          <w:sz w:val="28"/>
          <w:szCs w:val="28"/>
          <w:lang w:eastAsia="fa-IR" w:bidi="fa-IR"/>
        </w:rPr>
        <w:t xml:space="preserve">и </w:t>
      </w:r>
      <w:r w:rsidRPr="00813784">
        <w:rPr>
          <w:rFonts w:ascii="Times New Roman" w:eastAsia="Andale Sans UI" w:hAnsi="Times New Roman" w:cs="Arial"/>
          <w:color w:val="000000"/>
          <w:kern w:val="1"/>
          <w:sz w:val="29"/>
          <w:szCs w:val="33"/>
          <w:lang w:eastAsia="fa-IR" w:bidi="fa-IR"/>
        </w:rPr>
        <w:t>ф</w:t>
      </w:r>
      <w:r w:rsidRPr="00813784">
        <w:rPr>
          <w:rFonts w:ascii="Times New Roman" w:eastAsia="Andale Sans UI" w:hAnsi="Times New Roman" w:cs="Tahoma"/>
          <w:color w:val="000000"/>
          <w:kern w:val="1"/>
          <w:sz w:val="28"/>
          <w:szCs w:val="28"/>
          <w:lang w:eastAsia="fa-IR" w:bidi="fa-IR"/>
        </w:rPr>
        <w:t>и</w:t>
      </w:r>
      <w:r w:rsidRPr="00813784">
        <w:rPr>
          <w:rFonts w:ascii="Times New Roman" w:eastAsia="Andale Sans UI" w:hAnsi="Times New Roman" w:cs="Arial"/>
          <w:color w:val="000000"/>
          <w:kern w:val="1"/>
          <w:sz w:val="29"/>
          <w:szCs w:val="33"/>
          <w:lang w:eastAsia="fa-IR" w:bidi="fa-IR"/>
        </w:rPr>
        <w:t>зи</w:t>
      </w:r>
      <w:r w:rsidRPr="00813784">
        <w:rPr>
          <w:rFonts w:ascii="Times New Roman" w:eastAsia="Andale Sans UI" w:hAnsi="Times New Roman" w:cs="Tahoma"/>
          <w:color w:val="000000"/>
          <w:kern w:val="1"/>
          <w:sz w:val="28"/>
          <w:szCs w:val="28"/>
          <w:lang w:eastAsia="fa-IR" w:bidi="fa-IR"/>
        </w:rPr>
        <w:t>че</w:t>
      </w:r>
      <w:r w:rsidRPr="00813784">
        <w:rPr>
          <w:rFonts w:ascii="Times New Roman" w:eastAsia="Andale Sans UI" w:hAnsi="Times New Roman" w:cs="Arial"/>
          <w:color w:val="000000"/>
          <w:kern w:val="1"/>
          <w:sz w:val="29"/>
          <w:szCs w:val="33"/>
          <w:lang w:eastAsia="fa-IR" w:bidi="fa-IR"/>
        </w:rPr>
        <w:t>ск</w:t>
      </w:r>
      <w:r w:rsidRPr="00813784">
        <w:rPr>
          <w:rFonts w:ascii="Times New Roman" w:eastAsia="Andale Sans UI" w:hAnsi="Times New Roman" w:cs="Tahoma"/>
          <w:color w:val="000000"/>
          <w:kern w:val="1"/>
          <w:sz w:val="28"/>
          <w:szCs w:val="28"/>
          <w:lang w:eastAsia="fa-IR" w:bidi="fa-IR"/>
        </w:rPr>
        <w:t>о</w:t>
      </w:r>
      <w:r w:rsidRPr="00813784">
        <w:rPr>
          <w:rFonts w:ascii="Times New Roman" w:eastAsia="Andale Sans UI" w:hAnsi="Times New Roman" w:cs="Arial"/>
          <w:color w:val="000000"/>
          <w:kern w:val="1"/>
          <w:sz w:val="29"/>
          <w:szCs w:val="33"/>
          <w:lang w:eastAsia="fa-IR" w:bidi="fa-IR"/>
        </w:rPr>
        <w:t>й подгото</w:t>
      </w:r>
      <w:r w:rsidRPr="00813784">
        <w:rPr>
          <w:rFonts w:ascii="Times New Roman" w:eastAsia="Andale Sans UI" w:hAnsi="Times New Roman" w:cs="Tahoma"/>
          <w:color w:val="000000"/>
          <w:kern w:val="1"/>
          <w:sz w:val="28"/>
          <w:szCs w:val="28"/>
          <w:lang w:eastAsia="fa-IR" w:bidi="fa-IR"/>
        </w:rPr>
        <w:t>вл</w:t>
      </w:r>
      <w:r w:rsidRPr="00813784">
        <w:rPr>
          <w:rFonts w:ascii="Times New Roman" w:eastAsia="Andale Sans UI" w:hAnsi="Times New Roman" w:cs="Arial"/>
          <w:color w:val="000000"/>
          <w:kern w:val="1"/>
          <w:sz w:val="29"/>
          <w:szCs w:val="33"/>
          <w:lang w:eastAsia="fa-IR" w:bidi="fa-IR"/>
        </w:rPr>
        <w:t>е</w:t>
      </w:r>
      <w:r w:rsidRPr="00813784">
        <w:rPr>
          <w:rFonts w:ascii="Times New Roman" w:eastAsia="Andale Sans UI" w:hAnsi="Times New Roman" w:cs="Tahoma"/>
          <w:color w:val="000000"/>
          <w:kern w:val="1"/>
          <w:sz w:val="28"/>
          <w:szCs w:val="28"/>
          <w:lang w:eastAsia="fa-IR" w:bidi="fa-IR"/>
        </w:rPr>
        <w:t>н</w:t>
      </w:r>
      <w:r w:rsidRPr="00813784">
        <w:rPr>
          <w:rFonts w:ascii="Times New Roman" w:eastAsia="Andale Sans UI" w:hAnsi="Times New Roman" w:cs="Arial"/>
          <w:color w:val="000000"/>
          <w:kern w:val="1"/>
          <w:sz w:val="29"/>
          <w:szCs w:val="33"/>
          <w:lang w:eastAsia="fa-IR" w:bidi="fa-IR"/>
        </w:rPr>
        <w:t>но</w:t>
      </w:r>
      <w:r w:rsidRPr="00813784">
        <w:rPr>
          <w:rFonts w:ascii="Times New Roman" w:eastAsia="Andale Sans UI" w:hAnsi="Times New Roman" w:cs="Tahoma"/>
          <w:color w:val="000000"/>
          <w:kern w:val="1"/>
          <w:sz w:val="28"/>
          <w:szCs w:val="28"/>
          <w:lang w:eastAsia="fa-IR" w:bidi="fa-IR"/>
        </w:rPr>
        <w:t>с</w:t>
      </w:r>
      <w:r w:rsidRPr="00813784">
        <w:rPr>
          <w:rFonts w:ascii="Times New Roman" w:eastAsia="Andale Sans UI" w:hAnsi="Times New Roman" w:cs="Arial"/>
          <w:color w:val="000000"/>
          <w:kern w:val="1"/>
          <w:sz w:val="29"/>
          <w:szCs w:val="33"/>
          <w:lang w:eastAsia="fa-IR" w:bidi="fa-IR"/>
        </w:rPr>
        <w:t>ть</w:t>
      </w:r>
      <w:r w:rsidRPr="00813784">
        <w:rPr>
          <w:rFonts w:ascii="Times New Roman" w:eastAsia="Andale Sans UI" w:hAnsi="Times New Roman" w:cs="Tahoma"/>
          <w:color w:val="000000"/>
          <w:kern w:val="1"/>
          <w:sz w:val="28"/>
          <w:szCs w:val="28"/>
          <w:lang w:eastAsia="fa-IR" w:bidi="fa-IR"/>
        </w:rPr>
        <w:t>ю о</w:t>
      </w:r>
      <w:r w:rsidRPr="00813784">
        <w:rPr>
          <w:rFonts w:ascii="Times New Roman" w:eastAsia="Andale Sans UI" w:hAnsi="Times New Roman" w:cs="Arial"/>
          <w:color w:val="000000"/>
          <w:kern w:val="1"/>
          <w:sz w:val="29"/>
          <w:szCs w:val="33"/>
          <w:lang w:eastAsia="fa-IR" w:bidi="fa-IR"/>
        </w:rPr>
        <w:t>существляется тренером</w:t>
      </w:r>
      <w:r w:rsidRPr="00813784">
        <w:rPr>
          <w:rFonts w:ascii="Times New Roman" w:eastAsia="Andale Sans UI" w:hAnsi="Times New Roman" w:cs="Tahoma"/>
          <w:color w:val="000000"/>
          <w:kern w:val="1"/>
          <w:sz w:val="28"/>
          <w:szCs w:val="28"/>
          <w:lang w:eastAsia="fa-IR" w:bidi="fa-IR"/>
        </w:rPr>
        <w:t xml:space="preserve">-преподавателем. </w:t>
      </w:r>
      <w:r w:rsidRPr="00813784">
        <w:rPr>
          <w:rFonts w:ascii="Times New Roman" w:eastAsia="Andale Sans UI" w:hAnsi="Times New Roman" w:cs="Tahoma"/>
          <w:color w:val="000000"/>
          <w:kern w:val="1"/>
          <w:sz w:val="29"/>
          <w:szCs w:val="33"/>
          <w:lang w:eastAsia="fa-IR" w:bidi="fa-IR"/>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813784" w:rsidRPr="00813784" w:rsidRDefault="00813784" w:rsidP="00813784">
      <w:pPr>
        <w:widowControl w:val="0"/>
        <w:suppressAutoHyphens/>
        <w:spacing w:after="0" w:line="100" w:lineRule="atLeast"/>
        <w:ind w:firstLine="555"/>
        <w:jc w:val="both"/>
        <w:textAlignment w:val="baseline"/>
        <w:rPr>
          <w:rFonts w:ascii="Times New Roman" w:eastAsia="Andale Sans UI" w:hAnsi="Times New Roman" w:cs="Arial"/>
          <w:color w:val="000000"/>
          <w:kern w:val="1"/>
          <w:sz w:val="28"/>
          <w:szCs w:val="28"/>
          <w:lang w:eastAsia="fa-IR" w:bidi="fa-IR"/>
        </w:rPr>
      </w:pPr>
      <w:r w:rsidRPr="00813784">
        <w:rPr>
          <w:rFonts w:ascii="Times New Roman" w:eastAsia="Andale Sans UI" w:hAnsi="Times New Roman" w:cs="Arial"/>
          <w:color w:val="000000"/>
          <w:kern w:val="1"/>
          <w:sz w:val="28"/>
          <w:szCs w:val="28"/>
          <w:lang w:eastAsia="fa-IR" w:bidi="fa-IR"/>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813784" w:rsidRPr="00813784" w:rsidRDefault="00813784" w:rsidP="00813784">
      <w:pPr>
        <w:widowControl w:val="0"/>
        <w:suppressAutoHyphens/>
        <w:spacing w:after="0" w:line="100" w:lineRule="atLeast"/>
        <w:ind w:left="75" w:hanging="45"/>
        <w:jc w:val="both"/>
        <w:textAlignment w:val="baseline"/>
        <w:rPr>
          <w:rFonts w:ascii="Times New Roman" w:eastAsia="Andale Sans UI" w:hAnsi="Times New Roman" w:cs="Arial"/>
          <w:color w:val="000000"/>
          <w:kern w:val="1"/>
          <w:sz w:val="28"/>
          <w:szCs w:val="28"/>
          <w:lang w:eastAsia="fa-IR" w:bidi="fa-IR"/>
        </w:rPr>
      </w:pPr>
      <w:r w:rsidRPr="00813784">
        <w:rPr>
          <w:rFonts w:ascii="Times New Roman" w:eastAsia="Andale Sans UI" w:hAnsi="Times New Roman" w:cs="Arial"/>
          <w:color w:val="000000"/>
          <w:kern w:val="1"/>
          <w:sz w:val="28"/>
          <w:szCs w:val="28"/>
          <w:lang w:eastAsia="fa-IR" w:bidi="fa-IR"/>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Основными формами   аттестации являются:</w:t>
      </w: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тестирование (аттестация по теоретической подготовке для этапа углубленной специализации и совершенствования спортивного мастерства),</w:t>
      </w: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сдача контрольных нормативов (для определения уровня общей, специальной и  технической подготовленности)</w:t>
      </w: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мониторинг индивидуальных достижений учащихся (определение уровня технической подготовленности и спортивной подготовки).</w:t>
      </w: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p>
    <w:p w:rsidR="00813784" w:rsidRPr="006D21D4" w:rsidRDefault="00813784" w:rsidP="00813784">
      <w:pPr>
        <w:widowControl w:val="0"/>
        <w:suppressAutoHyphens/>
        <w:spacing w:after="0" w:line="100" w:lineRule="atLeast"/>
        <w:ind w:left="-11" w:hanging="28"/>
        <w:textAlignment w:val="baseline"/>
        <w:rPr>
          <w:rFonts w:ascii="Times New Roman" w:eastAsia="Andale Sans UI" w:hAnsi="Times New Roman" w:cs="Tahoma"/>
          <w:b/>
          <w:bCs/>
          <w:kern w:val="1"/>
          <w:sz w:val="28"/>
          <w:szCs w:val="28"/>
          <w:lang w:eastAsia="fa-IR" w:bidi="fa-IR"/>
        </w:rPr>
      </w:pPr>
      <w:r w:rsidRPr="00813784">
        <w:rPr>
          <w:rFonts w:ascii="Times New Roman" w:eastAsia="Andale Sans UI" w:hAnsi="Times New Roman" w:cs="Tahoma"/>
          <w:b/>
          <w:bCs/>
          <w:kern w:val="1"/>
          <w:sz w:val="28"/>
          <w:szCs w:val="28"/>
          <w:lang w:eastAsia="fa-IR" w:bidi="fa-IR"/>
        </w:rPr>
        <w:t xml:space="preserve"> 4.1 Методические указания по организации промежуточной аттестации.</w:t>
      </w:r>
    </w:p>
    <w:p w:rsidR="00685A8D" w:rsidRPr="006D21D4" w:rsidRDefault="00685A8D" w:rsidP="00813784">
      <w:pPr>
        <w:widowControl w:val="0"/>
        <w:suppressAutoHyphens/>
        <w:spacing w:after="0" w:line="100" w:lineRule="atLeast"/>
        <w:ind w:left="-11" w:hanging="28"/>
        <w:textAlignment w:val="baseline"/>
        <w:rPr>
          <w:rFonts w:ascii="Times New Roman" w:eastAsia="Andale Sans UI" w:hAnsi="Times New Roman" w:cs="Tahoma"/>
          <w:b/>
          <w:bCs/>
          <w:kern w:val="1"/>
          <w:sz w:val="28"/>
          <w:szCs w:val="28"/>
          <w:lang w:eastAsia="fa-IR" w:bidi="fa-IR"/>
        </w:rPr>
      </w:pPr>
    </w:p>
    <w:p w:rsidR="00813784" w:rsidRPr="00813784" w:rsidRDefault="00813784" w:rsidP="00813784">
      <w:pPr>
        <w:widowControl w:val="0"/>
        <w:suppressAutoHyphens/>
        <w:spacing w:after="0" w:line="100" w:lineRule="atLeast"/>
        <w:ind w:left="-11" w:hanging="28"/>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b/>
          <w:bCs/>
          <w:kern w:val="1"/>
          <w:sz w:val="28"/>
          <w:szCs w:val="28"/>
          <w:lang w:eastAsia="fa-IR" w:bidi="fa-IR"/>
        </w:rPr>
        <w:t xml:space="preserve">     </w:t>
      </w:r>
      <w:r w:rsidRPr="00813784">
        <w:rPr>
          <w:rFonts w:ascii="Times New Roman" w:eastAsia="Andale Sans UI" w:hAnsi="Times New Roman" w:cs="Tahoma"/>
          <w:kern w:val="1"/>
          <w:sz w:val="28"/>
          <w:szCs w:val="28"/>
          <w:lang w:eastAsia="fa-IR" w:bidi="fa-IR"/>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813784" w:rsidRPr="00813784" w:rsidRDefault="00813784" w:rsidP="00813784">
      <w:pPr>
        <w:widowControl w:val="0"/>
        <w:suppressAutoHyphens/>
        <w:spacing w:after="0" w:line="100" w:lineRule="atLeast"/>
        <w:ind w:left="-11" w:firstLine="540"/>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Практическая часть аттестации проводится в виде сдачи контрольно-переводных нормативов по ОФП и СФП.</w:t>
      </w:r>
      <w:r w:rsidRPr="00813784">
        <w:rPr>
          <w:rFonts w:ascii="Times New Roman" w:eastAsia="Andale Sans UI" w:hAnsi="Times New Roman" w:cs="Tahoma"/>
          <w:kern w:val="1"/>
          <w:sz w:val="24"/>
          <w:szCs w:val="24"/>
          <w:lang w:eastAsia="fa-IR" w:bidi="fa-IR"/>
        </w:rPr>
        <w:t xml:space="preserve"> Н</w:t>
      </w:r>
      <w:r w:rsidRPr="00813784">
        <w:rPr>
          <w:rFonts w:ascii="Times New Roman" w:eastAsia="Andale Sans UI" w:hAnsi="Times New Roman" w:cs="Tahoma"/>
          <w:kern w:val="1"/>
          <w:sz w:val="28"/>
          <w:szCs w:val="28"/>
          <w:lang w:eastAsia="fa-IR" w:bidi="fa-IR"/>
        </w:rPr>
        <w:t>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813784" w:rsidRPr="00813784" w:rsidRDefault="00813784" w:rsidP="00813784">
      <w:pPr>
        <w:widowControl w:val="0"/>
        <w:suppressAutoHyphens/>
        <w:spacing w:after="0" w:line="100" w:lineRule="atLeast"/>
        <w:ind w:left="-11" w:firstLine="540"/>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Учащиеся, успешно </w:t>
      </w:r>
      <w:r w:rsidRPr="00813784">
        <w:rPr>
          <w:rFonts w:ascii="Times New Roman" w:eastAsia="Andale Sans UI" w:hAnsi="Times New Roman" w:cs="Tahoma"/>
          <w:kern w:val="1"/>
          <w:sz w:val="28"/>
          <w:szCs w:val="28"/>
          <w:lang w:eastAsia="fa-IR" w:bidi="fa-IR"/>
        </w:rPr>
        <w:t xml:space="preserve">выполнившие </w:t>
      </w:r>
      <w:r w:rsidRPr="00813784">
        <w:rPr>
          <w:rFonts w:ascii="Times New Roman" w:eastAsia="Andale Sans UI" w:hAnsi="Times New Roman" w:cs="Tahoma"/>
          <w:kern w:val="1"/>
          <w:sz w:val="28"/>
          <w:szCs w:val="28"/>
          <w:lang w:val="de-DE" w:eastAsia="fa-IR" w:bidi="fa-IR"/>
        </w:rPr>
        <w:t xml:space="preserve"> </w:t>
      </w:r>
      <w:r w:rsidRPr="00813784">
        <w:rPr>
          <w:rFonts w:ascii="Times New Roman" w:eastAsia="Andale Sans UI" w:hAnsi="Times New Roman" w:cs="Tahoma"/>
          <w:kern w:val="1"/>
          <w:sz w:val="28"/>
          <w:szCs w:val="28"/>
          <w:lang w:eastAsia="fa-IR" w:bidi="fa-IR"/>
        </w:rPr>
        <w:t>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B10B69" w:rsidRPr="007B32DA" w:rsidRDefault="007B32DA" w:rsidP="007B32DA">
      <w:pPr>
        <w:widowControl w:val="0"/>
        <w:suppressAutoHyphens/>
        <w:spacing w:after="0" w:line="100" w:lineRule="atLeast"/>
        <w:jc w:val="both"/>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val="de-DE" w:eastAsia="fa-IR" w:bidi="fa-IR"/>
        </w:rPr>
        <w:t xml:space="preserve">   </w:t>
      </w:r>
    </w:p>
    <w:p w:rsidR="00813784" w:rsidRDefault="00813784" w:rsidP="00813784">
      <w:pPr>
        <w:widowControl w:val="0"/>
        <w:shd w:val="clear" w:color="auto" w:fill="FFFFFF"/>
        <w:suppressAutoHyphens/>
        <w:spacing w:after="0" w:line="100" w:lineRule="atLeast"/>
        <w:jc w:val="both"/>
        <w:textAlignment w:val="baseline"/>
        <w:rPr>
          <w:rFonts w:ascii="Times New Roman" w:eastAsia="Times New Roman" w:hAnsi="Times New Roman" w:cs="Times New Roman"/>
          <w:b/>
          <w:bCs/>
          <w:kern w:val="1"/>
          <w:sz w:val="28"/>
          <w:szCs w:val="28"/>
          <w:lang w:eastAsia="fa-IR" w:bidi="fa-IR"/>
        </w:rPr>
      </w:pPr>
      <w:r w:rsidRPr="00813784">
        <w:rPr>
          <w:rFonts w:ascii="Times New Roman" w:eastAsia="Times New Roman" w:hAnsi="Times New Roman" w:cs="Times New Roman"/>
          <w:kern w:val="1"/>
          <w:sz w:val="28"/>
          <w:szCs w:val="28"/>
          <w:lang w:val="de-DE" w:eastAsia="fa-IR" w:bidi="fa-IR"/>
        </w:rPr>
        <w:t xml:space="preserve"> </w:t>
      </w:r>
      <w:r w:rsidRPr="00813784">
        <w:rPr>
          <w:rFonts w:ascii="Times New Roman" w:eastAsia="Times New Roman" w:hAnsi="Times New Roman" w:cs="Times New Roman"/>
          <w:b/>
          <w:bCs/>
          <w:kern w:val="1"/>
          <w:sz w:val="28"/>
          <w:szCs w:val="28"/>
          <w:lang w:eastAsia="fa-IR" w:bidi="fa-IR"/>
        </w:rPr>
        <w:t xml:space="preserve">4.2 Порядок и требования по зачислению на этапы и перевод в группы по годам обучения  </w:t>
      </w:r>
    </w:p>
    <w:p w:rsidR="007B32DA" w:rsidRPr="00813784" w:rsidRDefault="007B32DA" w:rsidP="00813784">
      <w:pPr>
        <w:widowControl w:val="0"/>
        <w:shd w:val="clear" w:color="auto" w:fill="FFFFFF"/>
        <w:suppressAutoHyphens/>
        <w:spacing w:after="0" w:line="100" w:lineRule="atLeast"/>
        <w:jc w:val="both"/>
        <w:textAlignment w:val="baseline"/>
        <w:rPr>
          <w:rFonts w:ascii="Times New Roman" w:eastAsia="Times New Roman" w:hAnsi="Times New Roman" w:cs="Times New Roman"/>
          <w:b/>
          <w:bCs/>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ind w:firstLine="323"/>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kern w:val="1"/>
          <w:sz w:val="28"/>
          <w:szCs w:val="28"/>
          <w:lang w:val="de-DE" w:eastAsia="fa-IR" w:bidi="fa-IR"/>
        </w:rPr>
        <w:t xml:space="preserve">В основу комплектования групп  положена обоснованная система многолетней </w:t>
      </w:r>
      <w:r w:rsidRPr="00813784">
        <w:rPr>
          <w:rFonts w:ascii="Times New Roman" w:eastAsia="Andale Sans UI" w:hAnsi="Times New Roman" w:cs="Tahoma"/>
          <w:kern w:val="1"/>
          <w:sz w:val="28"/>
          <w:szCs w:val="28"/>
          <w:lang w:eastAsia="fa-IR" w:bidi="fa-IR"/>
        </w:rPr>
        <w:t>спортивной подготовки</w:t>
      </w:r>
      <w:r w:rsidRPr="00813784">
        <w:rPr>
          <w:rFonts w:ascii="Times New Roman" w:eastAsia="Andale Sans UI" w:hAnsi="Times New Roman" w:cs="Tahoma"/>
          <w:kern w:val="1"/>
          <w:sz w:val="28"/>
          <w:szCs w:val="28"/>
          <w:lang w:val="de-DE" w:eastAsia="fa-IR" w:bidi="fa-IR"/>
        </w:rPr>
        <w:t xml:space="preserve"> с учетом возрастных закономерностей становления спортивного мастерства. </w:t>
      </w:r>
      <w:r w:rsidRPr="00813784">
        <w:rPr>
          <w:rFonts w:ascii="Times New Roman" w:eastAsia="Andale Sans UI" w:hAnsi="Times New Roman" w:cs="Tahoma"/>
          <w:bCs/>
          <w:color w:val="000000"/>
          <w:kern w:val="1"/>
          <w:sz w:val="28"/>
          <w:szCs w:val="28"/>
          <w:lang w:eastAsia="fa-IR" w:bidi="fa-IR"/>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813784" w:rsidRPr="00813784" w:rsidRDefault="00813784" w:rsidP="00813784">
      <w:pPr>
        <w:widowControl w:val="0"/>
        <w:shd w:val="clear" w:color="auto" w:fill="FFFFFF"/>
        <w:suppressAutoHyphens/>
        <w:spacing w:after="0" w:line="100" w:lineRule="atLeast"/>
        <w:ind w:firstLine="323"/>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
          <w:bCs/>
          <w:color w:val="000000"/>
          <w:spacing w:val="-3"/>
          <w:kern w:val="1"/>
          <w:sz w:val="28"/>
          <w:szCs w:val="28"/>
          <w:lang w:eastAsia="fa-IR" w:bidi="fa-IR"/>
        </w:rPr>
        <w:t>На этап начальной подготовки</w:t>
      </w:r>
      <w:r w:rsidRPr="00813784">
        <w:rPr>
          <w:rFonts w:ascii="Times New Roman" w:eastAsia="Andale Sans UI" w:hAnsi="Times New Roman" w:cs="Tahoma"/>
          <w:bCs/>
          <w:color w:val="000000"/>
          <w:spacing w:val="-3"/>
          <w:kern w:val="1"/>
          <w:sz w:val="28"/>
          <w:szCs w:val="28"/>
          <w:lang w:eastAsia="fa-IR" w:bidi="fa-IR"/>
        </w:rPr>
        <w:t xml:space="preserve"> зачисляются учащиеся</w:t>
      </w:r>
      <w:r w:rsidRPr="00813784">
        <w:rPr>
          <w:rFonts w:ascii="Times New Roman" w:eastAsia="Andale Sans UI" w:hAnsi="Times New Roman" w:cs="Tahoma"/>
          <w:b/>
          <w:bCs/>
          <w:color w:val="000000"/>
          <w:spacing w:val="-3"/>
          <w:kern w:val="1"/>
          <w:sz w:val="28"/>
          <w:szCs w:val="28"/>
          <w:lang w:eastAsia="fa-IR" w:bidi="fa-IR"/>
        </w:rPr>
        <w:t xml:space="preserve"> </w:t>
      </w:r>
      <w:r w:rsidRPr="00813784">
        <w:rPr>
          <w:rFonts w:ascii="Times New Roman" w:eastAsia="Andale Sans UI" w:hAnsi="Times New Roman" w:cs="Tahoma"/>
          <w:bCs/>
          <w:color w:val="000000"/>
          <w:spacing w:val="-3"/>
          <w:kern w:val="1"/>
          <w:sz w:val="28"/>
          <w:szCs w:val="28"/>
          <w:lang w:eastAsia="fa-IR" w:bidi="fa-IR"/>
        </w:rPr>
        <w:t xml:space="preserve">общеобразовательных школ по заявлению родителей, достигшие 8 летнего возраста, желающие заниматься  баскетболом,   имеющие письменное разрешение врача-педиатра. </w:t>
      </w:r>
      <w:r w:rsidRPr="00813784">
        <w:rPr>
          <w:rFonts w:ascii="Times New Roman" w:eastAsia="Andale Sans UI" w:hAnsi="Times New Roman" w:cs="Tahoma"/>
          <w:bCs/>
          <w:color w:val="000000"/>
          <w:kern w:val="1"/>
          <w:sz w:val="28"/>
          <w:szCs w:val="28"/>
          <w:lang w:eastAsia="fa-IR" w:bidi="fa-IR"/>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bCs/>
          <w:color w:val="000000"/>
          <w:spacing w:val="-3"/>
          <w:kern w:val="1"/>
          <w:sz w:val="28"/>
          <w:szCs w:val="28"/>
          <w:lang w:eastAsia="fa-IR" w:bidi="fa-IR"/>
        </w:rPr>
      </w:pPr>
      <w:r w:rsidRPr="00813784">
        <w:rPr>
          <w:rFonts w:ascii="Times New Roman" w:eastAsia="Andale Sans UI" w:hAnsi="Times New Roman" w:cs="Tahoma"/>
          <w:b/>
          <w:bCs/>
          <w:color w:val="000000"/>
          <w:spacing w:val="-3"/>
          <w:kern w:val="1"/>
          <w:sz w:val="28"/>
          <w:szCs w:val="28"/>
          <w:lang w:eastAsia="fa-IR" w:bidi="fa-IR"/>
        </w:rPr>
        <w:t>Группы тренировочного этапа</w:t>
      </w:r>
      <w:r w:rsidRPr="00813784">
        <w:rPr>
          <w:rFonts w:ascii="Times New Roman" w:eastAsia="Andale Sans UI" w:hAnsi="Times New Roman" w:cs="Tahoma"/>
          <w:bCs/>
          <w:color w:val="000000"/>
          <w:spacing w:val="-3"/>
          <w:kern w:val="1"/>
          <w:sz w:val="28"/>
          <w:szCs w:val="28"/>
          <w:lang w:eastAsia="fa-IR" w:bidi="fa-IR"/>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bCs/>
          <w:color w:val="000000"/>
          <w:kern w:val="1"/>
          <w:sz w:val="28"/>
          <w:szCs w:val="28"/>
          <w:lang w:eastAsia="fa-IR" w:bidi="fa-IR"/>
        </w:rPr>
      </w:pPr>
      <w:r w:rsidRPr="00813784">
        <w:rPr>
          <w:rFonts w:ascii="Times New Roman" w:eastAsia="Andale Sans UI" w:hAnsi="Times New Roman" w:cs="Tahoma"/>
          <w:bCs/>
          <w:color w:val="000000"/>
          <w:kern w:val="1"/>
          <w:sz w:val="28"/>
          <w:szCs w:val="28"/>
          <w:lang w:eastAsia="fa-IR" w:bidi="fa-IR"/>
        </w:rPr>
        <w:t xml:space="preserve">  Перевод по годам обучения на </w:t>
      </w:r>
      <w:r w:rsidRPr="00813784">
        <w:rPr>
          <w:rFonts w:ascii="Times New Roman" w:eastAsia="Andale Sans UI" w:hAnsi="Times New Roman" w:cs="Tahoma"/>
          <w:bCs/>
          <w:color w:val="000000"/>
          <w:spacing w:val="-3"/>
          <w:kern w:val="1"/>
          <w:sz w:val="28"/>
          <w:szCs w:val="28"/>
          <w:lang w:eastAsia="fa-IR" w:bidi="fa-IR"/>
        </w:rPr>
        <w:t xml:space="preserve">каждом </w:t>
      </w:r>
      <w:r w:rsidRPr="00813784">
        <w:rPr>
          <w:rFonts w:ascii="Times New Roman" w:eastAsia="Andale Sans UI" w:hAnsi="Times New Roman" w:cs="Tahoma"/>
          <w:bCs/>
          <w:color w:val="000000"/>
          <w:kern w:val="1"/>
          <w:sz w:val="28"/>
          <w:szCs w:val="28"/>
          <w:lang w:eastAsia="fa-IR" w:bidi="fa-IR"/>
        </w:rPr>
        <w:t xml:space="preserve"> этапе осуществляется при условии положительной динамики прироста спортивных показателей.</w:t>
      </w:r>
    </w:p>
    <w:p w:rsidR="00813784" w:rsidRPr="00813784" w:rsidRDefault="00813784" w:rsidP="00813784">
      <w:pPr>
        <w:widowControl w:val="0"/>
        <w:shd w:val="clear" w:color="auto" w:fill="FFFFFF"/>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eastAsia="fa-IR" w:bidi="fa-IR"/>
        </w:rPr>
        <w:t xml:space="preserve">  </w:t>
      </w:r>
      <w:r w:rsidRPr="00813784">
        <w:rPr>
          <w:rFonts w:ascii="Times New Roman" w:eastAsia="Andale Sans UI" w:hAnsi="Times New Roman" w:cs="Tahoma"/>
          <w:kern w:val="1"/>
          <w:sz w:val="28"/>
          <w:szCs w:val="28"/>
          <w:lang w:val="de-DE" w:eastAsia="fa-IR" w:bidi="fa-IR"/>
        </w:rPr>
        <w:t xml:space="preserve">Перевод учащихся  на следующий </w:t>
      </w:r>
      <w:r w:rsidRPr="00813784">
        <w:rPr>
          <w:rFonts w:ascii="Times New Roman" w:eastAsia="Andale Sans UI" w:hAnsi="Times New Roman" w:cs="Tahoma"/>
          <w:kern w:val="1"/>
          <w:sz w:val="28"/>
          <w:szCs w:val="28"/>
          <w:lang w:eastAsia="fa-IR" w:bidi="fa-IR"/>
        </w:rPr>
        <w:t xml:space="preserve">этап </w:t>
      </w:r>
      <w:r w:rsidRPr="00813784">
        <w:rPr>
          <w:rFonts w:ascii="Times New Roman" w:eastAsia="Andale Sans UI" w:hAnsi="Times New Roman" w:cs="Tahoma"/>
          <w:kern w:val="1"/>
          <w:sz w:val="28"/>
          <w:szCs w:val="28"/>
          <w:lang w:val="de-DE" w:eastAsia="fa-IR" w:bidi="fa-IR"/>
        </w:rPr>
        <w:t>обучения, производится на основании контрольно-переводных нормативов.</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    Содержание контрольно-переводных нормативов включает в себя:</w:t>
      </w:r>
    </w:p>
    <w:p w:rsidR="00813784" w:rsidRPr="00813784" w:rsidRDefault="00813784" w:rsidP="00813784">
      <w:pPr>
        <w:widowControl w:val="0"/>
        <w:numPr>
          <w:ilvl w:val="0"/>
          <w:numId w:val="11"/>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 xml:space="preserve">определение уровня общей </w:t>
      </w:r>
      <w:r w:rsidRPr="00813784">
        <w:rPr>
          <w:rFonts w:ascii="Times New Roman" w:eastAsia="Andale Sans UI" w:hAnsi="Times New Roman" w:cs="Tahoma"/>
          <w:kern w:val="1"/>
          <w:sz w:val="28"/>
          <w:szCs w:val="28"/>
          <w:lang w:eastAsia="fa-IR" w:bidi="fa-IR"/>
        </w:rPr>
        <w:t xml:space="preserve">и специальной </w:t>
      </w:r>
      <w:r w:rsidRPr="00813784">
        <w:rPr>
          <w:rFonts w:ascii="Times New Roman" w:eastAsia="Andale Sans UI" w:hAnsi="Times New Roman" w:cs="Tahoma"/>
          <w:kern w:val="1"/>
          <w:sz w:val="28"/>
          <w:szCs w:val="28"/>
          <w:lang w:val="de-DE" w:eastAsia="fa-IR" w:bidi="fa-IR"/>
        </w:rPr>
        <w:t>физической подготовленности,</w:t>
      </w:r>
    </w:p>
    <w:p w:rsidR="00813784" w:rsidRPr="00813784" w:rsidRDefault="00813784" w:rsidP="00813784">
      <w:pPr>
        <w:widowControl w:val="0"/>
        <w:numPr>
          <w:ilvl w:val="0"/>
          <w:numId w:val="11"/>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определение технической подготовленности.</w:t>
      </w:r>
    </w:p>
    <w:p w:rsidR="00813784" w:rsidRPr="00813784" w:rsidRDefault="00813784" w:rsidP="00813784">
      <w:pPr>
        <w:widowControl w:val="0"/>
        <w:numPr>
          <w:ilvl w:val="0"/>
          <w:numId w:val="11"/>
        </w:numPr>
        <w:shd w:val="clear" w:color="auto" w:fill="FFFFFF"/>
        <w:tabs>
          <w:tab w:val="left" w:pos="0"/>
        </w:tabs>
        <w:suppressAutoHyphens/>
        <w:spacing w:after="0" w:line="100" w:lineRule="atLeast"/>
        <w:jc w:val="both"/>
        <w:textAlignment w:val="baseline"/>
        <w:rPr>
          <w:rFonts w:ascii="Sylfaen" w:eastAsia="Sylfaen" w:hAnsi="Sylfaen" w:cs="Sylfaen"/>
          <w:bCs/>
          <w:kern w:val="1"/>
          <w:sz w:val="28"/>
          <w:szCs w:val="28"/>
          <w:lang w:eastAsia="fa-IR" w:bidi="fa-IR"/>
        </w:rPr>
      </w:pPr>
      <w:r w:rsidRPr="00813784">
        <w:rPr>
          <w:rFonts w:ascii="Sylfaen" w:eastAsia="Sylfaen" w:hAnsi="Sylfaen" w:cs="Sylfaen"/>
          <w:bCs/>
          <w:kern w:val="1"/>
          <w:sz w:val="28"/>
          <w:szCs w:val="28"/>
          <w:lang w:eastAsia="fa-IR" w:bidi="fa-IR"/>
        </w:rPr>
        <w:t>уровень спортивного мастерства.</w:t>
      </w:r>
    </w:p>
    <w:p w:rsidR="00813784" w:rsidRPr="00813784" w:rsidRDefault="00813784" w:rsidP="00813784">
      <w:pPr>
        <w:widowControl w:val="0"/>
        <w:numPr>
          <w:ilvl w:val="0"/>
          <w:numId w:val="11"/>
        </w:numPr>
        <w:shd w:val="clear" w:color="auto" w:fill="FFFFFF"/>
        <w:tabs>
          <w:tab w:val="left" w:pos="0"/>
        </w:tabs>
        <w:suppressAutoHyphens/>
        <w:spacing w:after="0" w:line="100" w:lineRule="atLeast"/>
        <w:jc w:val="both"/>
        <w:textAlignment w:val="baseline"/>
        <w:rPr>
          <w:rFonts w:ascii="Sylfaen" w:eastAsia="Sylfaen" w:hAnsi="Sylfaen" w:cs="Sylfaen"/>
          <w:bCs/>
          <w:kern w:val="1"/>
          <w:sz w:val="28"/>
          <w:szCs w:val="28"/>
          <w:lang w:eastAsia="fa-IR" w:bidi="fa-IR"/>
        </w:rPr>
      </w:pPr>
      <w:r w:rsidRPr="00813784">
        <w:rPr>
          <w:rFonts w:ascii="Sylfaen" w:eastAsia="Sylfaen" w:hAnsi="Sylfaen" w:cs="Sylfaen"/>
          <w:bCs/>
          <w:kern w:val="1"/>
          <w:sz w:val="28"/>
          <w:szCs w:val="28"/>
          <w:lang w:eastAsia="fa-IR" w:bidi="fa-IR"/>
        </w:rPr>
        <w:t>участие в спортивных соревнованиях</w:t>
      </w:r>
    </w:p>
    <w:p w:rsidR="00813784" w:rsidRPr="006D21D4" w:rsidRDefault="00813784" w:rsidP="00813784">
      <w:pPr>
        <w:widowControl w:val="0"/>
        <w:shd w:val="clear" w:color="auto" w:fill="FFFFFF"/>
        <w:suppressAutoHyphens/>
        <w:spacing w:after="0" w:line="100" w:lineRule="atLeast"/>
        <w:ind w:firstLine="323"/>
        <w:jc w:val="both"/>
        <w:textAlignment w:val="baseline"/>
        <w:rPr>
          <w:rFonts w:ascii="Sylfaen" w:eastAsia="Sylfaen" w:hAnsi="Sylfaen" w:cs="Sylfaen"/>
          <w:bCs/>
          <w:kern w:val="1"/>
          <w:sz w:val="28"/>
          <w:szCs w:val="28"/>
          <w:lang w:eastAsia="fa-IR" w:bidi="fa-IR"/>
        </w:rPr>
      </w:pPr>
      <w:r w:rsidRPr="00813784">
        <w:rPr>
          <w:rFonts w:ascii="Sylfaen" w:eastAsia="Sylfaen" w:hAnsi="Sylfaen" w:cs="Sylfaen"/>
          <w:bCs/>
          <w:kern w:val="1"/>
          <w:sz w:val="28"/>
          <w:szCs w:val="28"/>
          <w:lang w:eastAsia="fa-IR" w:bidi="fa-IR"/>
        </w:rPr>
        <w:t>Разрядные требования выполняются на квалификационных соревнованиях (первенство отделения, ДЮСШ,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685A8D" w:rsidRPr="006D21D4" w:rsidRDefault="00685A8D" w:rsidP="00813784">
      <w:pPr>
        <w:widowControl w:val="0"/>
        <w:shd w:val="clear" w:color="auto" w:fill="FFFFFF"/>
        <w:suppressAutoHyphens/>
        <w:spacing w:after="0" w:line="100" w:lineRule="atLeast"/>
        <w:ind w:firstLine="323"/>
        <w:jc w:val="both"/>
        <w:textAlignment w:val="baseline"/>
        <w:rPr>
          <w:rFonts w:ascii="Sylfaen" w:eastAsia="Sylfaen" w:hAnsi="Sylfaen" w:cs="Sylfaen"/>
          <w:bCs/>
          <w:kern w:val="1"/>
          <w:sz w:val="28"/>
          <w:szCs w:val="28"/>
          <w:lang w:eastAsia="fa-IR" w:bidi="fa-IR"/>
        </w:rPr>
      </w:pPr>
    </w:p>
    <w:p w:rsidR="00813784" w:rsidRDefault="00813784" w:rsidP="00813784">
      <w:pPr>
        <w:widowControl w:val="0"/>
        <w:suppressAutoHyphens/>
        <w:spacing w:after="0" w:line="100" w:lineRule="atLeast"/>
        <w:textAlignment w:val="baseline"/>
        <w:rPr>
          <w:rFonts w:ascii="Times New Roman" w:eastAsia="Andale Sans UI" w:hAnsi="Times New Roman" w:cs="Tahoma"/>
          <w:b/>
          <w:bCs/>
          <w:kern w:val="1"/>
          <w:sz w:val="26"/>
          <w:szCs w:val="26"/>
          <w:lang w:val="de-DE" w:eastAsia="fa-IR" w:bidi="fa-IR"/>
        </w:rPr>
      </w:pPr>
      <w:r w:rsidRPr="007B32DA">
        <w:rPr>
          <w:rFonts w:ascii="Times New Roman" w:eastAsia="Andale Sans UI" w:hAnsi="Times New Roman" w:cs="Times New Roman"/>
          <w:b/>
          <w:bCs/>
          <w:kern w:val="1"/>
          <w:sz w:val="28"/>
          <w:szCs w:val="28"/>
          <w:lang w:val="de-DE" w:eastAsia="fa-IR" w:bidi="fa-IR"/>
        </w:rPr>
        <w:t>Требования по</w:t>
      </w:r>
      <w:r w:rsidRPr="00813784">
        <w:rPr>
          <w:rFonts w:ascii="Times New Roman" w:eastAsia="Andale Sans UI" w:hAnsi="Times New Roman" w:cs="Tahoma"/>
          <w:b/>
          <w:bCs/>
          <w:kern w:val="1"/>
          <w:sz w:val="26"/>
          <w:szCs w:val="26"/>
          <w:lang w:val="de-DE" w:eastAsia="fa-IR" w:bidi="fa-IR"/>
        </w:rPr>
        <w:t xml:space="preserve"> зачислению в группы </w:t>
      </w:r>
      <w:r w:rsidRPr="00813784">
        <w:rPr>
          <w:rFonts w:ascii="Times New Roman" w:eastAsia="Andale Sans UI" w:hAnsi="Times New Roman" w:cs="Tahoma"/>
          <w:b/>
          <w:bCs/>
          <w:kern w:val="1"/>
          <w:sz w:val="26"/>
          <w:szCs w:val="26"/>
          <w:lang w:eastAsia="fa-IR" w:bidi="fa-IR"/>
        </w:rPr>
        <w:t xml:space="preserve">и перевода </w:t>
      </w:r>
      <w:r w:rsidRPr="00813784">
        <w:rPr>
          <w:rFonts w:ascii="Times New Roman" w:eastAsia="Andale Sans UI" w:hAnsi="Times New Roman" w:cs="Tahoma"/>
          <w:b/>
          <w:bCs/>
          <w:kern w:val="1"/>
          <w:sz w:val="26"/>
          <w:szCs w:val="26"/>
          <w:lang w:val="de-DE" w:eastAsia="fa-IR" w:bidi="fa-IR"/>
        </w:rPr>
        <w:t>по годам обучения на этапе начальной подготовки</w:t>
      </w:r>
    </w:p>
    <w:p w:rsidR="00685A8D" w:rsidRPr="00813784" w:rsidRDefault="00685A8D" w:rsidP="00813784">
      <w:pPr>
        <w:widowControl w:val="0"/>
        <w:suppressAutoHyphens/>
        <w:spacing w:after="0" w:line="100" w:lineRule="atLeast"/>
        <w:textAlignment w:val="baseline"/>
        <w:rPr>
          <w:rFonts w:ascii="Times New Roman" w:eastAsia="Andale Sans UI" w:hAnsi="Times New Roman" w:cs="Tahoma"/>
          <w:b/>
          <w:bCs/>
          <w:kern w:val="1"/>
          <w:sz w:val="26"/>
          <w:szCs w:val="26"/>
          <w:lang w:val="de-DE" w:eastAsia="fa-IR" w:bidi="fa-IR"/>
        </w:rPr>
      </w:pPr>
    </w:p>
    <w:tbl>
      <w:tblPr>
        <w:tblW w:w="0" w:type="auto"/>
        <w:tblInd w:w="55" w:type="dxa"/>
        <w:tblLayout w:type="fixed"/>
        <w:tblCellMar>
          <w:top w:w="55" w:type="dxa"/>
          <w:left w:w="55" w:type="dxa"/>
          <w:bottom w:w="55" w:type="dxa"/>
          <w:right w:w="55" w:type="dxa"/>
        </w:tblCellMar>
        <w:tblLook w:val="0000"/>
      </w:tblPr>
      <w:tblGrid>
        <w:gridCol w:w="5160"/>
        <w:gridCol w:w="2400"/>
        <w:gridCol w:w="2790"/>
      </w:tblGrid>
      <w:tr w:rsidR="00813784" w:rsidRPr="00813784" w:rsidTr="00483AB2">
        <w:tc>
          <w:tcPr>
            <w:tcW w:w="5160" w:type="dxa"/>
            <w:vMerge w:val="restart"/>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Требования</w:t>
            </w:r>
          </w:p>
        </w:tc>
        <w:tc>
          <w:tcPr>
            <w:tcW w:w="5190" w:type="dxa"/>
            <w:gridSpan w:val="2"/>
            <w:tcBorders>
              <w:top w:val="single" w:sz="1" w:space="0" w:color="000000"/>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Этап начальной подготовки</w:t>
            </w:r>
          </w:p>
        </w:tc>
      </w:tr>
      <w:tr w:rsidR="00813784" w:rsidRPr="00813784" w:rsidTr="00483AB2">
        <w:trPr>
          <w:trHeight w:val="348"/>
        </w:trPr>
        <w:tc>
          <w:tcPr>
            <w:tcW w:w="5160" w:type="dxa"/>
            <w:vMerge/>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1 год</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 xml:space="preserve"> Свыше 1 года</w:t>
            </w: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Минимальный возраст для зачисления</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8</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9</w:t>
            </w: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Медицинские требования</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Допуск к занятиям</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Допуск к занятиям</w:t>
            </w: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Основания для зачисления (перевода)</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Прохождение индивидуального отбора</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Выполнение объема тренировочной нагрузки в % от  тренировочного плана</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Не менее 90%</w:t>
            </w: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Спортивная подготовленность (разряд)</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w:t>
            </w: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w:t>
            </w:r>
          </w:p>
        </w:tc>
      </w:tr>
      <w:tr w:rsidR="00813784" w:rsidRPr="00813784" w:rsidTr="00483AB2">
        <w:tc>
          <w:tcPr>
            <w:tcW w:w="516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Уровни соревнований</w:t>
            </w:r>
          </w:p>
        </w:tc>
        <w:tc>
          <w:tcPr>
            <w:tcW w:w="2400"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p>
        </w:tc>
        <w:tc>
          <w:tcPr>
            <w:tcW w:w="279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kern w:val="1"/>
                <w:sz w:val="25"/>
                <w:szCs w:val="28"/>
                <w:lang w:eastAsia="fa-IR" w:bidi="fa-IR"/>
              </w:rPr>
            </w:pPr>
            <w:r w:rsidRPr="00813784">
              <w:rPr>
                <w:rFonts w:ascii="Times New Roman" w:eastAsia="Andale Sans UI" w:hAnsi="Times New Roman" w:cs="Tahoma"/>
                <w:kern w:val="1"/>
                <w:sz w:val="25"/>
                <w:szCs w:val="28"/>
                <w:lang w:eastAsia="fa-IR" w:bidi="fa-IR"/>
              </w:rPr>
              <w:t>Участие в контрольных играх</w:t>
            </w:r>
          </w:p>
        </w:tc>
      </w:tr>
    </w:tbl>
    <w:p w:rsidR="007B32DA" w:rsidRPr="00E66E99"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813784">
        <w:rPr>
          <w:rFonts w:ascii="Times New Roman" w:eastAsia="Andale Sans UI" w:hAnsi="Times New Roman" w:cs="Tahoma"/>
          <w:kern w:val="1"/>
          <w:sz w:val="29"/>
          <w:szCs w:val="33"/>
          <w:lang w:eastAsia="fa-IR" w:bidi="fa-IR"/>
        </w:rPr>
        <w:t xml:space="preserve">   </w:t>
      </w:r>
      <w:r w:rsidRPr="00813784">
        <w:rPr>
          <w:rFonts w:ascii="Times New Roman" w:eastAsia="Andale Sans UI" w:hAnsi="Times New Roman" w:cs="Tahoma"/>
          <w:kern w:val="1"/>
          <w:sz w:val="24"/>
          <w:szCs w:val="24"/>
          <w:lang w:eastAsia="fa-IR" w:bidi="fa-IR"/>
        </w:rPr>
        <w:t xml:space="preserve"> </w:t>
      </w:r>
    </w:p>
    <w:p w:rsidR="00813784" w:rsidRDefault="00813784" w:rsidP="00813784">
      <w:pPr>
        <w:widowControl w:val="0"/>
        <w:suppressAutoHyphens/>
        <w:spacing w:after="0" w:line="100" w:lineRule="atLeast"/>
        <w:jc w:val="both"/>
        <w:textAlignment w:val="baseline"/>
        <w:rPr>
          <w:rFonts w:ascii="Sylfaen" w:eastAsia="Sylfaen" w:hAnsi="Sylfaen" w:cs="Sylfaen"/>
          <w:b/>
          <w:bCs/>
          <w:color w:val="000000"/>
          <w:kern w:val="1"/>
          <w:sz w:val="28"/>
          <w:szCs w:val="28"/>
          <w:lang w:eastAsia="fa-IR" w:bidi="fa-IR"/>
        </w:rPr>
      </w:pPr>
      <w:r w:rsidRPr="007B32DA">
        <w:rPr>
          <w:rFonts w:ascii="Sylfaen" w:eastAsia="Sylfaen" w:hAnsi="Sylfaen" w:cs="Sylfaen"/>
          <w:b/>
          <w:bCs/>
          <w:color w:val="000000"/>
          <w:kern w:val="1"/>
          <w:sz w:val="28"/>
          <w:szCs w:val="28"/>
          <w:lang w:eastAsia="fa-IR" w:bidi="fa-IR"/>
        </w:rPr>
        <w:t>Требования по зачислению на тренировочный этап перевод по годам обучения на тренировочном этапе</w:t>
      </w:r>
    </w:p>
    <w:p w:rsidR="007B32DA" w:rsidRPr="007B32DA" w:rsidRDefault="007B32DA" w:rsidP="00813784">
      <w:pPr>
        <w:widowControl w:val="0"/>
        <w:suppressAutoHyphens/>
        <w:spacing w:after="0" w:line="100" w:lineRule="atLeast"/>
        <w:jc w:val="both"/>
        <w:textAlignment w:val="baseline"/>
        <w:rPr>
          <w:rFonts w:ascii="Sylfaen" w:eastAsia="Sylfaen" w:hAnsi="Sylfaen" w:cs="Sylfaen"/>
          <w:b/>
          <w:bCs/>
          <w:color w:val="000000"/>
          <w:kern w:val="1"/>
          <w:sz w:val="28"/>
          <w:szCs w:val="28"/>
          <w:lang w:eastAsia="fa-IR" w:bidi="fa-IR"/>
        </w:rPr>
      </w:pPr>
    </w:p>
    <w:tbl>
      <w:tblPr>
        <w:tblW w:w="0" w:type="auto"/>
        <w:tblInd w:w="55" w:type="dxa"/>
        <w:tblLayout w:type="fixed"/>
        <w:tblCellMar>
          <w:top w:w="55" w:type="dxa"/>
          <w:left w:w="55" w:type="dxa"/>
          <w:bottom w:w="55" w:type="dxa"/>
          <w:right w:w="55" w:type="dxa"/>
        </w:tblCellMar>
        <w:tblLook w:val="0000"/>
      </w:tblPr>
      <w:tblGrid>
        <w:gridCol w:w="2162"/>
        <w:gridCol w:w="1596"/>
        <w:gridCol w:w="1566"/>
        <w:gridCol w:w="1596"/>
        <w:gridCol w:w="1655"/>
        <w:gridCol w:w="1680"/>
      </w:tblGrid>
      <w:tr w:rsidR="00813784" w:rsidRPr="00813784" w:rsidTr="00483AB2">
        <w:tc>
          <w:tcPr>
            <w:tcW w:w="2162" w:type="dxa"/>
            <w:vMerge w:val="restart"/>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Требования</w:t>
            </w:r>
          </w:p>
        </w:tc>
        <w:tc>
          <w:tcPr>
            <w:tcW w:w="8093" w:type="dxa"/>
            <w:gridSpan w:val="5"/>
            <w:tcBorders>
              <w:top w:val="single" w:sz="1" w:space="0" w:color="000000"/>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Тренировочный этап</w:t>
            </w:r>
          </w:p>
        </w:tc>
      </w:tr>
      <w:tr w:rsidR="00813784" w:rsidRPr="00813784" w:rsidTr="00483AB2">
        <w:trPr>
          <w:trHeight w:val="453"/>
        </w:trPr>
        <w:tc>
          <w:tcPr>
            <w:tcW w:w="2162" w:type="dxa"/>
            <w:vMerge/>
            <w:tcBorders>
              <w:top w:val="single" w:sz="1" w:space="0" w:color="000000"/>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3162" w:type="dxa"/>
            <w:gridSpan w:val="2"/>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Начальная специализация</w:t>
            </w:r>
          </w:p>
        </w:tc>
        <w:tc>
          <w:tcPr>
            <w:tcW w:w="4931" w:type="dxa"/>
            <w:gridSpan w:val="3"/>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Углубленная специализация</w:t>
            </w:r>
          </w:p>
        </w:tc>
      </w:tr>
      <w:tr w:rsidR="00813784" w:rsidRPr="00813784" w:rsidTr="00483AB2">
        <w:trPr>
          <w:trHeight w:val="453"/>
        </w:trPr>
        <w:tc>
          <w:tcPr>
            <w:tcW w:w="2162"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lang w:val="de-DE"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1г</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2г</w:t>
            </w:r>
          </w:p>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3г</w:t>
            </w:r>
          </w:p>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4г</w:t>
            </w:r>
          </w:p>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5г</w:t>
            </w:r>
          </w:p>
        </w:tc>
      </w:tr>
      <w:tr w:rsidR="00813784" w:rsidRPr="00813784" w:rsidTr="00483AB2">
        <w:tc>
          <w:tcPr>
            <w:tcW w:w="2162"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Минимальный возраст для зачисления</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10</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11</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12</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13</w:t>
            </w: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14</w:t>
            </w:r>
          </w:p>
        </w:tc>
      </w:tr>
      <w:tr w:rsidR="00813784" w:rsidRPr="00813784" w:rsidTr="00483AB2">
        <w:tc>
          <w:tcPr>
            <w:tcW w:w="2162"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Медицинские требования</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Допуск  занятиям</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Допуск  занятиям</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 xml:space="preserve"> медицинское обследование 1 раза в год</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 xml:space="preserve"> медицинское обследование 1 раза в год</w:t>
            </w: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 xml:space="preserve"> медицинское обследование 1 раза в год</w:t>
            </w:r>
          </w:p>
        </w:tc>
      </w:tr>
      <w:tr w:rsidR="00813784" w:rsidRPr="00813784" w:rsidTr="00483AB2">
        <w:tc>
          <w:tcPr>
            <w:tcW w:w="2162" w:type="dxa"/>
            <w:vMerge w:val="restart"/>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Основание для зачисления</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Выполнение переводных нормативов по ОФП и СФП</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Выполнение переводных нормативов по ОФП и СФП</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p>
        </w:tc>
      </w:tr>
      <w:tr w:rsidR="00813784" w:rsidRPr="00813784" w:rsidTr="00483AB2">
        <w:tc>
          <w:tcPr>
            <w:tcW w:w="2162" w:type="dxa"/>
            <w:vMerge/>
            <w:tcBorders>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Юношеские разряды</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Юношеские разряды</w:t>
            </w: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Юношеские разряды</w:t>
            </w:r>
          </w:p>
        </w:tc>
      </w:tr>
      <w:tr w:rsidR="00813784" w:rsidRPr="00813784" w:rsidTr="00483AB2">
        <w:tc>
          <w:tcPr>
            <w:tcW w:w="2162" w:type="dxa"/>
            <w:vMerge/>
            <w:tcBorders>
              <w:left w:val="single" w:sz="1" w:space="0" w:color="000000"/>
              <w:bottom w:val="single" w:sz="1" w:space="0" w:color="000000"/>
            </w:tcBorders>
            <w:shd w:val="clear" w:color="auto" w:fill="auto"/>
          </w:tcPr>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r w:rsidRPr="00813784">
              <w:rPr>
                <w:rFonts w:ascii="Times New Roman" w:eastAsia="Andale Sans UI" w:hAnsi="Times New Roman" w:cs="Calibri"/>
                <w:color w:val="000000"/>
                <w:kern w:val="1"/>
                <w:lang w:eastAsia="fa-IR" w:bidi="fa-IR"/>
              </w:rPr>
              <w:t>Участие в городских  соревнованиях</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r w:rsidRPr="00813784">
              <w:rPr>
                <w:rFonts w:ascii="Times New Roman" w:eastAsia="Andale Sans UI" w:hAnsi="Times New Roman" w:cs="Calibri"/>
                <w:color w:val="000000"/>
                <w:kern w:val="1"/>
                <w:lang w:eastAsia="fa-IR" w:bidi="fa-IR"/>
              </w:rPr>
              <w:t>Участие в городских  соревнованиях не менее 2-х</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r w:rsidRPr="00813784">
              <w:rPr>
                <w:rFonts w:ascii="Times New Roman" w:eastAsia="Andale Sans UI" w:hAnsi="Times New Roman" w:cs="Calibri"/>
                <w:color w:val="000000"/>
                <w:kern w:val="1"/>
                <w:lang w:eastAsia="fa-IR" w:bidi="fa-IR"/>
              </w:rPr>
              <w:t xml:space="preserve">  Участие в городских и  областных соревнованиях (не менее 3-х)</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r w:rsidRPr="00813784">
              <w:rPr>
                <w:rFonts w:ascii="Times New Roman" w:eastAsia="Andale Sans UI" w:hAnsi="Times New Roman" w:cs="Calibri"/>
                <w:color w:val="000000"/>
                <w:kern w:val="1"/>
                <w:lang w:eastAsia="fa-IR" w:bidi="fa-IR"/>
              </w:rPr>
              <w:t>Участие в городских и  областных соревнованиях (не менее 4-х)</w:t>
            </w: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AutoHyphens/>
              <w:snapToGrid w:val="0"/>
              <w:spacing w:after="0" w:line="100" w:lineRule="atLeast"/>
              <w:textAlignment w:val="baseline"/>
              <w:rPr>
                <w:rFonts w:ascii="Times New Roman" w:eastAsia="Andale Sans UI" w:hAnsi="Times New Roman" w:cs="Calibri"/>
                <w:color w:val="000000"/>
                <w:kern w:val="1"/>
                <w:lang w:eastAsia="fa-IR" w:bidi="fa-IR"/>
              </w:rPr>
            </w:pPr>
            <w:r w:rsidRPr="00813784">
              <w:rPr>
                <w:rFonts w:ascii="Times New Roman" w:eastAsia="Andale Sans UI" w:hAnsi="Times New Roman" w:cs="Calibri"/>
                <w:color w:val="000000"/>
                <w:kern w:val="1"/>
                <w:lang w:eastAsia="fa-IR" w:bidi="fa-IR"/>
              </w:rPr>
              <w:t>Участие в областных, региональных соревнованиях (не менее 5-х)</w:t>
            </w:r>
          </w:p>
        </w:tc>
      </w:tr>
      <w:tr w:rsidR="00813784" w:rsidRPr="00813784" w:rsidTr="00483AB2">
        <w:tc>
          <w:tcPr>
            <w:tcW w:w="2162"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Выполнение объема тренировочной нагрузки в % от  тренировочного плана</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Не менее 90%</w:t>
            </w:r>
          </w:p>
        </w:tc>
        <w:tc>
          <w:tcPr>
            <w:tcW w:w="156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Не менее 93%</w:t>
            </w:r>
          </w:p>
        </w:tc>
        <w:tc>
          <w:tcPr>
            <w:tcW w:w="1596"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Не менее 93%</w:t>
            </w:r>
          </w:p>
        </w:tc>
        <w:tc>
          <w:tcPr>
            <w:tcW w:w="1655" w:type="dxa"/>
            <w:tcBorders>
              <w:left w:val="single" w:sz="1" w:space="0" w:color="000000"/>
              <w:bottom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Не менее 90%</w:t>
            </w:r>
          </w:p>
        </w:tc>
        <w:tc>
          <w:tcPr>
            <w:tcW w:w="1680" w:type="dxa"/>
            <w:tcBorders>
              <w:left w:val="single" w:sz="1" w:space="0" w:color="000000"/>
              <w:bottom w:val="single" w:sz="1" w:space="0" w:color="000000"/>
              <w:right w:val="single" w:sz="1" w:space="0" w:color="000000"/>
            </w:tcBorders>
            <w:shd w:val="clear" w:color="auto" w:fill="auto"/>
          </w:tcPr>
          <w:p w:rsidR="00813784" w:rsidRPr="00813784" w:rsidRDefault="00813784" w:rsidP="00813784">
            <w:pPr>
              <w:widowControl w:val="0"/>
              <w:suppressLineNumbers/>
              <w:suppressAutoHyphens/>
              <w:spacing w:after="0" w:line="100" w:lineRule="atLeast"/>
              <w:jc w:val="center"/>
              <w:textAlignment w:val="baseline"/>
              <w:rPr>
                <w:rFonts w:ascii="Times New Roman" w:eastAsia="Andale Sans UI" w:hAnsi="Times New Roman" w:cs="Tahoma"/>
                <w:color w:val="000000"/>
                <w:kern w:val="1"/>
                <w:lang w:eastAsia="fa-IR" w:bidi="fa-IR"/>
              </w:rPr>
            </w:pPr>
            <w:r w:rsidRPr="00813784">
              <w:rPr>
                <w:rFonts w:ascii="Times New Roman" w:eastAsia="Andale Sans UI" w:hAnsi="Times New Roman" w:cs="Tahoma"/>
                <w:color w:val="000000"/>
                <w:kern w:val="1"/>
                <w:lang w:eastAsia="fa-IR" w:bidi="fa-IR"/>
              </w:rPr>
              <w:t>Не менее 90%</w:t>
            </w:r>
          </w:p>
        </w:tc>
      </w:tr>
    </w:tbl>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b/>
          <w:bCs/>
          <w:kern w:val="1"/>
          <w:sz w:val="24"/>
          <w:szCs w:val="24"/>
          <w:lang w:eastAsia="fa-IR" w:bidi="fa-IR"/>
        </w:rPr>
      </w:pP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4.3 Контрольно переводные нормативы по ОФП и СФП</w:t>
      </w:r>
    </w:p>
    <w:p w:rsidR="00813784" w:rsidRPr="00813784" w:rsidRDefault="00813784" w:rsidP="00813784">
      <w:pPr>
        <w:widowControl w:val="0"/>
        <w:suppressAutoHyphens/>
        <w:spacing w:after="0" w:line="100" w:lineRule="atLeast"/>
        <w:ind w:left="15"/>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С целью определения уровня общей и специальной физической подготовленности учащихся отделения баскетбола за основу контрольно переводных нормативов по ОФП и СФП принимаются  упражнения и нормативы   федеральных стандартов спортивной подготовки.</w:t>
      </w:r>
    </w:p>
    <w:p w:rsidR="00685A8D" w:rsidRPr="006D21D4" w:rsidRDefault="00685A8D"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685A8D" w:rsidRPr="006D21D4" w:rsidRDefault="00685A8D"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685A8D" w:rsidRPr="006D21D4" w:rsidRDefault="00685A8D"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027956" w:rsidRPr="006D21D4" w:rsidRDefault="00027956"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027956" w:rsidRPr="006D21D4" w:rsidRDefault="00027956"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027956" w:rsidRPr="006D21D4" w:rsidRDefault="00027956"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027956" w:rsidRPr="006D21D4" w:rsidRDefault="00027956"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027956" w:rsidRPr="006D21D4" w:rsidRDefault="00027956"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7B32DA" w:rsidRDefault="007B32DA" w:rsidP="00685A8D">
      <w:pPr>
        <w:widowControl w:val="0"/>
        <w:suppressAutoHyphens/>
        <w:autoSpaceDE w:val="0"/>
        <w:spacing w:after="0" w:line="200" w:lineRule="atLeast"/>
        <w:jc w:val="center"/>
        <w:textAlignment w:val="baseline"/>
        <w:rPr>
          <w:rFonts w:ascii="Times New Roman" w:eastAsia="Arial CYR" w:hAnsi="Times New Roman" w:cs="Arial CYR"/>
          <w:b/>
          <w:bCs/>
          <w:kern w:val="1"/>
          <w:sz w:val="24"/>
          <w:szCs w:val="24"/>
          <w:lang w:eastAsia="fa-IR" w:bidi="fa-IR"/>
        </w:rPr>
      </w:pPr>
    </w:p>
    <w:p w:rsidR="00E87917" w:rsidRPr="00685A8D" w:rsidRDefault="00685A8D" w:rsidP="00685A8D">
      <w:pPr>
        <w:widowControl w:val="0"/>
        <w:suppressAutoHyphens/>
        <w:autoSpaceDE w:val="0"/>
        <w:spacing w:after="0" w:line="200" w:lineRule="atLeast"/>
        <w:jc w:val="center"/>
        <w:textAlignment w:val="baseline"/>
        <w:rPr>
          <w:rFonts w:ascii="Times New Roman" w:eastAsia="Times New Roman" w:hAnsi="Times New Roman" w:cs="Times New Roman"/>
          <w:b/>
          <w:color w:val="4C4C4C"/>
          <w:spacing w:val="2"/>
          <w:sz w:val="28"/>
          <w:szCs w:val="28"/>
          <w:lang w:eastAsia="ru-RU"/>
        </w:rPr>
      </w:pPr>
      <w:r>
        <w:rPr>
          <w:rFonts w:ascii="Times New Roman" w:eastAsia="Arial CYR" w:hAnsi="Times New Roman" w:cs="Arial CYR"/>
          <w:b/>
          <w:bCs/>
          <w:kern w:val="1"/>
          <w:sz w:val="24"/>
          <w:szCs w:val="24"/>
          <w:lang w:eastAsia="fa-IR" w:bidi="fa-IR"/>
        </w:rPr>
        <w:t xml:space="preserve"> </w:t>
      </w:r>
      <w:r w:rsidR="00E87917" w:rsidRPr="00E87917">
        <w:rPr>
          <w:rFonts w:ascii="Times New Roman" w:eastAsia="Times New Roman" w:hAnsi="Times New Roman" w:cs="Times New Roman"/>
          <w:b/>
          <w:color w:val="4C4C4C"/>
          <w:spacing w:val="2"/>
          <w:sz w:val="28"/>
          <w:szCs w:val="28"/>
          <w:lang w:eastAsia="ru-RU"/>
        </w:rPr>
        <w:t>Нормативы общей физической и специальной физической подготовки для зачисления в группы на этапе начальной подготовки</w:t>
      </w:r>
    </w:p>
    <w:p w:rsidR="00685A8D" w:rsidRPr="00685A8D" w:rsidRDefault="00685A8D" w:rsidP="00685A8D">
      <w:pPr>
        <w:widowControl w:val="0"/>
        <w:suppressAutoHyphens/>
        <w:autoSpaceDE w:val="0"/>
        <w:spacing w:after="0" w:line="200" w:lineRule="atLeast"/>
        <w:jc w:val="center"/>
        <w:textAlignment w:val="baseline"/>
        <w:rPr>
          <w:rFonts w:ascii="Times New Roman" w:eastAsia="Times New Roman" w:hAnsi="Times New Roman" w:cs="Times New Roman"/>
          <w:b/>
          <w:color w:val="4C4C4C"/>
          <w:spacing w:val="2"/>
          <w:sz w:val="28"/>
          <w:szCs w:val="28"/>
          <w:lang w:eastAsia="ru-RU"/>
        </w:rPr>
      </w:pPr>
    </w:p>
    <w:p w:rsidR="00685A8D" w:rsidRPr="00685A8D" w:rsidRDefault="00685A8D" w:rsidP="00685A8D">
      <w:pPr>
        <w:widowControl w:val="0"/>
        <w:suppressAutoHyphens/>
        <w:autoSpaceDE w:val="0"/>
        <w:spacing w:after="0" w:line="200" w:lineRule="atLeast"/>
        <w:jc w:val="center"/>
        <w:textAlignment w:val="baseline"/>
        <w:rPr>
          <w:rFonts w:ascii="Times New Roman" w:eastAsia="Times New Roman" w:hAnsi="Times New Roman" w:cs="Times New Roman"/>
          <w:b/>
          <w:color w:val="4C4C4C"/>
          <w:spacing w:val="2"/>
          <w:sz w:val="28"/>
          <w:szCs w:val="28"/>
          <w:lang w:eastAsia="ru-RU"/>
        </w:rPr>
      </w:pPr>
    </w:p>
    <w:p w:rsidR="00685A8D" w:rsidRPr="00685A8D" w:rsidRDefault="00685A8D" w:rsidP="00685A8D">
      <w:pPr>
        <w:widowControl w:val="0"/>
        <w:suppressAutoHyphens/>
        <w:autoSpaceDE w:val="0"/>
        <w:spacing w:after="0" w:line="200" w:lineRule="atLeast"/>
        <w:jc w:val="center"/>
        <w:textAlignment w:val="baseline"/>
        <w:rPr>
          <w:rFonts w:ascii="Times New Roman" w:eastAsia="Times New Roman" w:hAnsi="Times New Roman" w:cs="Times New Roman"/>
          <w:b/>
          <w:color w:val="4C4C4C"/>
          <w:spacing w:val="2"/>
          <w:sz w:val="28"/>
          <w:szCs w:val="28"/>
          <w:lang w:eastAsia="ru-RU"/>
        </w:rPr>
      </w:pPr>
    </w:p>
    <w:p w:rsidR="00685A8D" w:rsidRPr="00E87917" w:rsidRDefault="00685A8D" w:rsidP="00685A8D">
      <w:pPr>
        <w:widowControl w:val="0"/>
        <w:suppressAutoHyphens/>
        <w:autoSpaceDE w:val="0"/>
        <w:spacing w:after="0" w:line="200" w:lineRule="atLeast"/>
        <w:jc w:val="center"/>
        <w:textAlignment w:val="baseline"/>
        <w:rPr>
          <w:rFonts w:ascii="Times New Roman" w:eastAsia="Arial CYR" w:hAnsi="Times New Roman" w:cs="Times New Roman"/>
          <w:b/>
          <w:bCs/>
          <w:kern w:val="1"/>
          <w:sz w:val="28"/>
          <w:szCs w:val="28"/>
          <w:lang w:eastAsia="fa-IR" w:bidi="fa-IR"/>
        </w:rPr>
      </w:pPr>
    </w:p>
    <w:p w:rsidR="00E87917" w:rsidRPr="00E87917" w:rsidRDefault="00E87917" w:rsidP="00E8791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tbl>
      <w:tblPr>
        <w:tblW w:w="0" w:type="auto"/>
        <w:tblCellMar>
          <w:left w:w="0" w:type="dxa"/>
          <w:right w:w="0" w:type="dxa"/>
        </w:tblCellMar>
        <w:tblLook w:val="04A0"/>
      </w:tblPr>
      <w:tblGrid>
        <w:gridCol w:w="2587"/>
        <w:gridCol w:w="3881"/>
        <w:gridCol w:w="3881"/>
      </w:tblGrid>
      <w:tr w:rsidR="00E87917" w:rsidRPr="00E87917" w:rsidTr="00E87917">
        <w:trPr>
          <w:trHeight w:val="15"/>
        </w:trPr>
        <w:tc>
          <w:tcPr>
            <w:tcW w:w="2587"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r>
      <w:tr w:rsidR="00E87917" w:rsidRPr="00E87917" w:rsidTr="00E87917">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Развиваемое</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Контрольные упражнения (тесты)</w:t>
            </w:r>
          </w:p>
        </w:tc>
      </w:tr>
      <w:tr w:rsidR="00E87917" w:rsidRPr="00E87917" w:rsidTr="00E87917">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физическое качество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юноши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девушки</w:t>
            </w:r>
          </w:p>
        </w:tc>
      </w:tr>
      <w:tr w:rsidR="00E87917" w:rsidRPr="00E87917" w:rsidTr="00E87917">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Быстрота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4,5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4,7 с)</w:t>
            </w:r>
          </w:p>
        </w:tc>
      </w:tr>
      <w:tr w:rsidR="00E87917" w:rsidRPr="00E87917" w:rsidTr="00E87917">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11,0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11,4 с)</w:t>
            </w:r>
          </w:p>
        </w:tc>
      </w:tr>
      <w:tr w:rsidR="00E87917" w:rsidRPr="00E87917" w:rsidTr="00E87917">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130 см)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115 см)</w:t>
            </w:r>
          </w:p>
        </w:tc>
      </w:tr>
      <w:tr w:rsidR="00E87917" w:rsidRPr="00E87917" w:rsidTr="00E87917">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24 см)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20 см)</w:t>
            </w:r>
          </w:p>
        </w:tc>
      </w:tr>
    </w:tbl>
    <w:p w:rsidR="00E87917" w:rsidRPr="006D21D4" w:rsidRDefault="00E87917" w:rsidP="00E87917">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38"/>
          <w:szCs w:val="38"/>
          <w:lang w:eastAsia="ru-RU"/>
        </w:rPr>
      </w:pPr>
    </w:p>
    <w:p w:rsidR="00E87917" w:rsidRPr="00E87917" w:rsidRDefault="00E87917" w:rsidP="00E8791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38"/>
          <w:szCs w:val="38"/>
          <w:lang w:eastAsia="ru-RU"/>
        </w:rPr>
      </w:pPr>
      <w:r w:rsidRPr="00E87917">
        <w:rPr>
          <w:rFonts w:ascii="Times New Roman" w:eastAsia="Times New Roman" w:hAnsi="Times New Roman" w:cs="Times New Roman"/>
          <w:b/>
          <w:color w:val="000000" w:themeColor="text1"/>
          <w:spacing w:val="2"/>
          <w:sz w:val="32"/>
          <w:szCs w:val="32"/>
          <w:lang w:eastAsia="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r w:rsidRPr="00E87917">
        <w:rPr>
          <w:rFonts w:ascii="Times New Roman" w:eastAsia="Times New Roman" w:hAnsi="Times New Roman" w:cs="Times New Roman"/>
          <w:color w:val="000000" w:themeColor="text1"/>
          <w:spacing w:val="2"/>
          <w:sz w:val="38"/>
          <w:szCs w:val="38"/>
          <w:lang w:eastAsia="ru-RU"/>
        </w:rPr>
        <w:t>)</w:t>
      </w:r>
    </w:p>
    <w:p w:rsidR="00E87917" w:rsidRPr="006D21D4" w:rsidRDefault="00E87917" w:rsidP="00685A8D">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41"/>
          <w:szCs w:val="41"/>
          <w:lang w:eastAsia="ru-RU"/>
        </w:rPr>
      </w:pPr>
    </w:p>
    <w:tbl>
      <w:tblPr>
        <w:tblW w:w="0" w:type="auto"/>
        <w:tblCellMar>
          <w:left w:w="0" w:type="dxa"/>
          <w:right w:w="0" w:type="dxa"/>
        </w:tblCellMar>
        <w:tblLook w:val="04A0"/>
      </w:tblPr>
      <w:tblGrid>
        <w:gridCol w:w="2000"/>
        <w:gridCol w:w="4405"/>
        <w:gridCol w:w="4083"/>
      </w:tblGrid>
      <w:tr w:rsidR="00E87917" w:rsidRPr="00E87917" w:rsidTr="00E87917">
        <w:trPr>
          <w:trHeight w:val="15"/>
        </w:trPr>
        <w:tc>
          <w:tcPr>
            <w:tcW w:w="2033"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805"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435"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Развиваемое физическое</w:t>
            </w:r>
          </w:p>
        </w:tc>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Контрольные упражнения (тесты)</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качество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Юноши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Девушки</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Быстрота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4,0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4,3 с)</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10,0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10,7 с)</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 </w:t>
            </w:r>
            <w:r w:rsidRPr="00E87917">
              <w:rPr>
                <w:rFonts w:ascii="Times New Roman" w:eastAsia="Times New Roman" w:hAnsi="Times New Roman" w:cs="Times New Roman"/>
                <w:color w:val="000000" w:themeColor="text1"/>
                <w:sz w:val="24"/>
                <w:szCs w:val="24"/>
                <w:lang w:eastAsia="ru-RU"/>
              </w:rPr>
              <w:br/>
              <w:t>силовые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180 см)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160 см)</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качества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35 см)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30 см)</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Выносливость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183 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168 м)</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2 мин 05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2 мин 22 с)</w:t>
            </w:r>
          </w:p>
        </w:tc>
      </w:tr>
      <w:tr w:rsidR="00E87917" w:rsidRPr="00E87917" w:rsidTr="00E8791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Техническое мастерство</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r>
    </w:tbl>
    <w:p w:rsidR="00685A8D" w:rsidRDefault="00685A8D" w:rsidP="00685A8D">
      <w:pPr>
        <w:shd w:val="clear" w:color="auto" w:fill="FFFFFF"/>
        <w:spacing w:before="375" w:after="225" w:line="240" w:lineRule="auto"/>
        <w:textAlignment w:val="baseline"/>
        <w:outlineLvl w:val="2"/>
        <w:rPr>
          <w:rFonts w:ascii="Times New Roman" w:eastAsia="Times New Roman" w:hAnsi="Times New Roman" w:cs="Times New Roman"/>
          <w:b/>
          <w:color w:val="000000" w:themeColor="text1"/>
          <w:spacing w:val="2"/>
          <w:sz w:val="32"/>
          <w:szCs w:val="32"/>
          <w:lang w:val="en-US" w:eastAsia="ru-RU"/>
        </w:rPr>
      </w:pPr>
    </w:p>
    <w:p w:rsidR="00685A8D" w:rsidRDefault="00685A8D" w:rsidP="00685A8D">
      <w:pPr>
        <w:shd w:val="clear" w:color="auto" w:fill="FFFFFF"/>
        <w:spacing w:before="375" w:after="225" w:line="240" w:lineRule="auto"/>
        <w:textAlignment w:val="baseline"/>
        <w:outlineLvl w:val="2"/>
        <w:rPr>
          <w:rFonts w:ascii="Times New Roman" w:eastAsia="Times New Roman" w:hAnsi="Times New Roman" w:cs="Times New Roman"/>
          <w:b/>
          <w:color w:val="000000" w:themeColor="text1"/>
          <w:spacing w:val="2"/>
          <w:sz w:val="32"/>
          <w:szCs w:val="32"/>
          <w:lang w:val="en-US" w:eastAsia="ru-RU"/>
        </w:rPr>
      </w:pPr>
    </w:p>
    <w:p w:rsidR="00E87917" w:rsidRPr="00E87917" w:rsidRDefault="00E87917" w:rsidP="00685A8D">
      <w:pPr>
        <w:shd w:val="clear" w:color="auto" w:fill="FFFFFF"/>
        <w:spacing w:before="375" w:after="225" w:line="240" w:lineRule="auto"/>
        <w:textAlignment w:val="baseline"/>
        <w:outlineLvl w:val="2"/>
        <w:rPr>
          <w:rFonts w:ascii="Times New Roman" w:eastAsia="Times New Roman" w:hAnsi="Times New Roman" w:cs="Times New Roman"/>
          <w:b/>
          <w:color w:val="000000" w:themeColor="text1"/>
          <w:spacing w:val="2"/>
          <w:sz w:val="32"/>
          <w:szCs w:val="32"/>
          <w:lang w:eastAsia="ru-RU"/>
        </w:rPr>
      </w:pPr>
      <w:r w:rsidRPr="00E87917">
        <w:rPr>
          <w:rFonts w:ascii="Times New Roman" w:eastAsia="Times New Roman" w:hAnsi="Times New Roman" w:cs="Times New Roman"/>
          <w:b/>
          <w:color w:val="000000" w:themeColor="text1"/>
          <w:spacing w:val="2"/>
          <w:sz w:val="32"/>
          <w:szCs w:val="32"/>
          <w:lang w:eastAsia="ru-RU"/>
        </w:rPr>
        <w:t xml:space="preserve"> Нормативы общей физической и специальной физической подготовки для зачисления в группы на этапе совершенствования спортивного мастерства</w:t>
      </w:r>
    </w:p>
    <w:p w:rsidR="00E87917" w:rsidRPr="00E87917" w:rsidRDefault="00E87917" w:rsidP="00685A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lang w:val="en-US" w:eastAsia="ru-RU"/>
        </w:rPr>
      </w:pPr>
      <w:r w:rsidRPr="00E87917">
        <w:rPr>
          <w:rFonts w:ascii="Times New Roman" w:eastAsia="Times New Roman" w:hAnsi="Times New Roman" w:cs="Times New Roman"/>
          <w:color w:val="000000" w:themeColor="text1"/>
          <w:spacing w:val="2"/>
          <w:sz w:val="21"/>
          <w:szCs w:val="21"/>
          <w:lang w:eastAsia="ru-RU"/>
        </w:rPr>
        <w:t>. - </w:t>
      </w:r>
      <w:r w:rsidR="00685A8D">
        <w:rPr>
          <w:rFonts w:ascii="Times New Roman" w:eastAsia="Times New Roman" w:hAnsi="Times New Roman" w:cs="Times New Roman"/>
          <w:color w:val="000000" w:themeColor="text1"/>
          <w:spacing w:val="2"/>
          <w:sz w:val="21"/>
          <w:szCs w:val="21"/>
          <w:lang w:eastAsia="ru-RU"/>
        </w:rPr>
        <w:t>)</w:t>
      </w:r>
    </w:p>
    <w:tbl>
      <w:tblPr>
        <w:tblW w:w="0" w:type="auto"/>
        <w:tblCellMar>
          <w:left w:w="0" w:type="dxa"/>
          <w:right w:w="0" w:type="dxa"/>
        </w:tblCellMar>
        <w:tblLook w:val="04A0"/>
      </w:tblPr>
      <w:tblGrid>
        <w:gridCol w:w="2000"/>
        <w:gridCol w:w="4083"/>
        <w:gridCol w:w="4405"/>
      </w:tblGrid>
      <w:tr w:rsidR="00E87917" w:rsidRPr="00E87917" w:rsidTr="00E87917">
        <w:trPr>
          <w:trHeight w:val="15"/>
        </w:trPr>
        <w:tc>
          <w:tcPr>
            <w:tcW w:w="2033"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435"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805"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Развиваемое</w:t>
            </w:r>
          </w:p>
        </w:tc>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Контрольные упражнения (тесты)</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физическое качество</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Юноши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Девушки</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Быстрота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3,7 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4,0 с)</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8,6 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9,4 с)</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w:t>
            </w:r>
            <w:r w:rsidRPr="00E87917">
              <w:rPr>
                <w:rFonts w:ascii="Times New Roman" w:eastAsia="Times New Roman" w:hAnsi="Times New Roman" w:cs="Times New Roman"/>
                <w:color w:val="000000" w:themeColor="text1"/>
                <w:sz w:val="24"/>
                <w:szCs w:val="24"/>
                <w:lang w:eastAsia="ru-RU"/>
              </w:rPr>
              <w:br/>
              <w:t>силовые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225 см)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212 см)</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качества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46 см)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40 см)</w:t>
            </w:r>
          </w:p>
        </w:tc>
      </w:tr>
      <w:tr w:rsidR="00E87917" w:rsidRPr="00E87917" w:rsidTr="00E8791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Выносливость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232 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205 м)</w:t>
            </w:r>
          </w:p>
        </w:tc>
      </w:tr>
      <w:tr w:rsidR="00E87917" w:rsidRPr="00E87917" w:rsidTr="00E8791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2 мин 02 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2 мин 18 с)</w:t>
            </w:r>
          </w:p>
        </w:tc>
      </w:tr>
      <w:tr w:rsidR="00E87917" w:rsidRPr="00E87917" w:rsidTr="00E8791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Техническое мастерство</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r>
      <w:tr w:rsidR="00E87917" w:rsidRPr="00E87917" w:rsidTr="00E8791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Спортивный разряд</w:t>
            </w:r>
          </w:p>
        </w:tc>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Первый спортивный разряд</w:t>
            </w:r>
          </w:p>
        </w:tc>
      </w:tr>
    </w:tbl>
    <w:p w:rsidR="00E87917" w:rsidRPr="00E87917" w:rsidRDefault="00E87917" w:rsidP="00685A8D">
      <w:pPr>
        <w:shd w:val="clear" w:color="auto" w:fill="FFFFFF"/>
        <w:spacing w:before="375" w:after="225" w:line="240" w:lineRule="auto"/>
        <w:textAlignment w:val="baseline"/>
        <w:outlineLvl w:val="2"/>
        <w:rPr>
          <w:rFonts w:ascii="Times New Roman" w:eastAsia="Times New Roman" w:hAnsi="Times New Roman" w:cs="Times New Roman"/>
          <w:b/>
          <w:color w:val="000000" w:themeColor="text1"/>
          <w:spacing w:val="2"/>
          <w:sz w:val="28"/>
          <w:szCs w:val="28"/>
          <w:lang w:eastAsia="ru-RU"/>
        </w:rPr>
      </w:pPr>
      <w:r w:rsidRPr="00E87917">
        <w:rPr>
          <w:rFonts w:ascii="Times New Roman" w:eastAsia="Times New Roman" w:hAnsi="Times New Roman" w:cs="Times New Roman"/>
          <w:color w:val="000000" w:themeColor="text1"/>
          <w:spacing w:val="2"/>
          <w:sz w:val="38"/>
          <w:szCs w:val="38"/>
          <w:lang w:eastAsia="ru-RU"/>
        </w:rPr>
        <w:t xml:space="preserve"> </w:t>
      </w:r>
      <w:r w:rsidRPr="00E87917">
        <w:rPr>
          <w:rFonts w:ascii="Times New Roman" w:eastAsia="Times New Roman" w:hAnsi="Times New Roman" w:cs="Times New Roman"/>
          <w:b/>
          <w:color w:val="000000" w:themeColor="text1"/>
          <w:spacing w:val="2"/>
          <w:sz w:val="28"/>
          <w:szCs w:val="28"/>
          <w:lang w:eastAsia="ru-RU"/>
        </w:rPr>
        <w:t>Нормативы общей физической и специальной физической подготовки для зачисления в группы на этапе высшего спортивного мастерства</w:t>
      </w:r>
      <w:r w:rsidRPr="00685A8D">
        <w:rPr>
          <w:rFonts w:ascii="Times New Roman" w:eastAsia="Times New Roman" w:hAnsi="Times New Roman" w:cs="Times New Roman"/>
          <w:color w:val="000000" w:themeColor="text1"/>
          <w:spacing w:val="2"/>
          <w:sz w:val="28"/>
          <w:szCs w:val="28"/>
          <w:lang w:eastAsia="ru-RU"/>
        </w:rPr>
        <w:t>  </w:t>
      </w:r>
    </w:p>
    <w:tbl>
      <w:tblPr>
        <w:tblW w:w="0" w:type="auto"/>
        <w:tblCellMar>
          <w:left w:w="0" w:type="dxa"/>
          <w:right w:w="0" w:type="dxa"/>
        </w:tblCellMar>
        <w:tblLook w:val="04A0"/>
      </w:tblPr>
      <w:tblGrid>
        <w:gridCol w:w="2161"/>
        <w:gridCol w:w="4244"/>
        <w:gridCol w:w="4083"/>
      </w:tblGrid>
      <w:tr w:rsidR="00E87917" w:rsidRPr="00E87917" w:rsidTr="00E87917">
        <w:trPr>
          <w:trHeight w:val="15"/>
        </w:trPr>
        <w:tc>
          <w:tcPr>
            <w:tcW w:w="2218"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620"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435" w:type="dxa"/>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r>
      <w:tr w:rsidR="00E87917" w:rsidRPr="00685A8D" w:rsidTr="00E8791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Развиваемое</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Контрольные упражнения (тесты)</w:t>
            </w:r>
          </w:p>
        </w:tc>
      </w:tr>
      <w:tr w:rsidR="00E87917" w:rsidRPr="00685A8D" w:rsidTr="00E8791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физическое качество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Юноши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Девушки</w:t>
            </w:r>
          </w:p>
        </w:tc>
      </w:tr>
      <w:tr w:rsidR="00E87917" w:rsidRPr="00685A8D" w:rsidTr="00E8791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Быстрота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3,21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на 20 м (не более 3,59 с)</w:t>
            </w:r>
          </w:p>
        </w:tc>
      </w:tr>
      <w:tr w:rsidR="00E87917" w:rsidRPr="00685A8D" w:rsidTr="00E8791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8,0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Скоростное ведение мяча 20 м (не более 9,0 с)</w:t>
            </w:r>
          </w:p>
        </w:tc>
      </w:tr>
      <w:tr w:rsidR="00E87917" w:rsidRPr="00685A8D" w:rsidTr="00E8791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Скоростно-</w:t>
            </w:r>
            <w:r w:rsidRPr="00E87917">
              <w:rPr>
                <w:rFonts w:ascii="Times New Roman" w:eastAsia="Times New Roman" w:hAnsi="Times New Roman" w:cs="Times New Roman"/>
                <w:color w:val="000000" w:themeColor="text1"/>
                <w:sz w:val="24"/>
                <w:szCs w:val="24"/>
                <w:lang w:eastAsia="ru-RU"/>
              </w:rPr>
              <w:br/>
              <w:t>силовые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245 см)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 длину с места (не менее 222 см)</w:t>
            </w:r>
          </w:p>
        </w:tc>
      </w:tr>
      <w:tr w:rsidR="00E87917" w:rsidRPr="00685A8D" w:rsidTr="00E8791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качества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47 см)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Прыжок вверх с места со взмахом руками (не менее 43 см)</w:t>
            </w:r>
          </w:p>
        </w:tc>
      </w:tr>
      <w:tr w:rsidR="00E87917" w:rsidRPr="00685A8D" w:rsidTr="00E8791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Выносливость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234 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Челночный бег 40 с на 28 м (не менее 206 м)</w:t>
            </w:r>
          </w:p>
        </w:tc>
      </w:tr>
      <w:tr w:rsidR="00E87917" w:rsidRPr="00685A8D" w:rsidTr="00E8791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1 мин 58 с)</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Бег 600 м (не более 2 мин 12 с)</w:t>
            </w:r>
          </w:p>
        </w:tc>
      </w:tr>
      <w:tr w:rsidR="00E87917" w:rsidRPr="00685A8D" w:rsidTr="00E8791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Техническое мастерство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Обязательная техническая программа</w:t>
            </w:r>
          </w:p>
        </w:tc>
      </w:tr>
      <w:tr w:rsidR="00E87917" w:rsidRPr="00685A8D" w:rsidTr="00E8791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Спортивный разряд</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917" w:rsidRPr="00E87917" w:rsidRDefault="00E87917" w:rsidP="00E87917">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E87917">
              <w:rPr>
                <w:rFonts w:ascii="Times New Roman" w:eastAsia="Times New Roman" w:hAnsi="Times New Roman" w:cs="Times New Roman"/>
                <w:color w:val="000000" w:themeColor="text1"/>
                <w:sz w:val="24"/>
                <w:szCs w:val="24"/>
                <w:lang w:eastAsia="ru-RU"/>
              </w:rPr>
              <w:t>Кандидат в мастера спорта</w:t>
            </w:r>
          </w:p>
        </w:tc>
      </w:tr>
    </w:tbl>
    <w:p w:rsidR="00685A8D" w:rsidRPr="007B32DA" w:rsidRDefault="00685A8D" w:rsidP="007B32DA">
      <w:pPr>
        <w:widowControl w:val="0"/>
        <w:suppressAutoHyphens/>
        <w:spacing w:after="0" w:line="100" w:lineRule="atLeast"/>
        <w:textAlignment w:val="baseline"/>
        <w:rPr>
          <w:rFonts w:ascii="Times New Roman" w:eastAsia="Andale Sans UI" w:hAnsi="Times New Roman" w:cs="Tahoma"/>
          <w:b/>
          <w:bCs/>
          <w:kern w:val="1"/>
          <w:sz w:val="28"/>
          <w:szCs w:val="28"/>
          <w:lang w:eastAsia="fa-IR" w:bidi="fa-IR"/>
        </w:rPr>
      </w:pPr>
    </w:p>
    <w:p w:rsidR="00813784" w:rsidRPr="007B32DA" w:rsidRDefault="00813784" w:rsidP="00813784">
      <w:pPr>
        <w:widowControl w:val="0"/>
        <w:suppressAutoHyphens/>
        <w:spacing w:after="0" w:line="100" w:lineRule="atLeast"/>
        <w:jc w:val="center"/>
        <w:textAlignment w:val="baseline"/>
        <w:rPr>
          <w:rFonts w:ascii="Times New Roman" w:eastAsia="Andale Sans UI" w:hAnsi="Times New Roman" w:cs="Tahoma"/>
          <w:b/>
          <w:bCs/>
          <w:kern w:val="1"/>
          <w:sz w:val="28"/>
          <w:szCs w:val="28"/>
          <w:lang w:eastAsia="fa-IR" w:bidi="fa-IR"/>
        </w:rPr>
      </w:pPr>
      <w:r w:rsidRPr="007B32DA">
        <w:rPr>
          <w:rFonts w:ascii="Times New Roman" w:eastAsia="Andale Sans UI" w:hAnsi="Times New Roman" w:cs="Tahoma"/>
          <w:b/>
          <w:bCs/>
          <w:kern w:val="1"/>
          <w:sz w:val="28"/>
          <w:szCs w:val="28"/>
          <w:lang w:val="en-US" w:eastAsia="fa-IR" w:bidi="fa-IR"/>
        </w:rPr>
        <w:t>V</w:t>
      </w:r>
      <w:r w:rsidRPr="007B32DA">
        <w:rPr>
          <w:rFonts w:ascii="Times New Roman" w:eastAsia="Andale Sans UI" w:hAnsi="Times New Roman" w:cs="Tahoma"/>
          <w:b/>
          <w:bCs/>
          <w:kern w:val="1"/>
          <w:sz w:val="28"/>
          <w:szCs w:val="28"/>
          <w:lang w:eastAsia="fa-IR" w:bidi="fa-IR"/>
        </w:rPr>
        <w:t>. ПЕРЕЧЕНЬ ИНФОРМАЦИОННОГО ОБЕСПЕЧЕНИЯ ПРОГРАММЫ</w:t>
      </w:r>
    </w:p>
    <w:p w:rsidR="00813784" w:rsidRPr="007B32DA" w:rsidRDefault="00027956" w:rsidP="00813784">
      <w:pPr>
        <w:widowControl w:val="0"/>
        <w:suppressAutoHyphens/>
        <w:spacing w:after="0" w:line="100" w:lineRule="atLeast"/>
        <w:jc w:val="both"/>
        <w:textAlignment w:val="baseline"/>
        <w:rPr>
          <w:rFonts w:ascii="Times New Roman" w:eastAsia="Andale Sans UI" w:hAnsi="Times New Roman" w:cs="Tahoma"/>
          <w:b/>
          <w:bCs/>
          <w:kern w:val="1"/>
          <w:sz w:val="29"/>
          <w:szCs w:val="33"/>
          <w:lang w:eastAsia="fa-IR" w:bidi="fa-IR"/>
        </w:rPr>
      </w:pPr>
      <w:r>
        <w:rPr>
          <w:rFonts w:ascii="Times New Roman" w:eastAsia="Andale Sans UI" w:hAnsi="Times New Roman" w:cs="Tahoma"/>
          <w:b/>
          <w:bCs/>
          <w:kern w:val="1"/>
          <w:sz w:val="29"/>
          <w:szCs w:val="33"/>
          <w:lang w:eastAsia="fa-IR" w:bidi="fa-IR"/>
        </w:rPr>
        <w:t>5.1 Список литературы</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bCs/>
          <w:kern w:val="1"/>
          <w:sz w:val="29"/>
          <w:szCs w:val="33"/>
          <w:lang w:eastAsia="fa-IR" w:bidi="fa-IR"/>
        </w:rPr>
      </w:pPr>
      <w:r w:rsidRPr="00813784">
        <w:rPr>
          <w:rFonts w:ascii="Times New Roman" w:eastAsia="Andale Sans UI" w:hAnsi="Times New Roman" w:cs="Tahoma"/>
          <w:b/>
          <w:bCs/>
          <w:kern w:val="1"/>
          <w:sz w:val="29"/>
          <w:szCs w:val="33"/>
          <w:lang w:eastAsia="fa-IR" w:bidi="fa-IR"/>
        </w:rPr>
        <w:t>Нормативные документы</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9"/>
          <w:szCs w:val="33"/>
          <w:lang w:eastAsia="fa-IR" w:bidi="fa-IR"/>
        </w:rPr>
      </w:pPr>
      <w:r w:rsidRPr="00813784">
        <w:rPr>
          <w:rFonts w:ascii="Times New Roman" w:eastAsia="Andale Sans UI" w:hAnsi="Times New Roman" w:cs="Tahoma"/>
          <w:kern w:val="1"/>
          <w:sz w:val="29"/>
          <w:szCs w:val="33"/>
          <w:lang w:eastAsia="fa-IR" w:bidi="fa-IR"/>
        </w:rPr>
        <w:t>1. ФЗ «Об образовании в Российской федерации» № 273-ФЗ от 29.12.12 г.</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9"/>
          <w:szCs w:val="33"/>
          <w:lang w:eastAsia="fa-IR" w:bidi="fa-IR"/>
        </w:rPr>
      </w:pPr>
      <w:r w:rsidRPr="00813784">
        <w:rPr>
          <w:rFonts w:ascii="Times New Roman" w:eastAsia="Andale Sans UI" w:hAnsi="Times New Roman" w:cs="Tahoma"/>
          <w:kern w:val="1"/>
          <w:sz w:val="29"/>
          <w:szCs w:val="33"/>
          <w:lang w:eastAsia="fa-IR" w:bidi="fa-IR"/>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9"/>
          <w:szCs w:val="33"/>
          <w:lang w:eastAsia="fa-IR" w:bidi="fa-IR"/>
        </w:rPr>
      </w:pPr>
      <w:r w:rsidRPr="00813784">
        <w:rPr>
          <w:rFonts w:ascii="Times New Roman" w:eastAsia="Andale Sans UI" w:hAnsi="Times New Roman" w:cs="Tahoma"/>
          <w:kern w:val="1"/>
          <w:sz w:val="29"/>
          <w:szCs w:val="33"/>
          <w:lang w:eastAsia="fa-IR" w:bidi="fa-IR"/>
        </w:rPr>
        <w:t>3. 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27.12.13. № 1125)</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9"/>
          <w:szCs w:val="33"/>
          <w:lang w:eastAsia="fa-IR" w:bidi="fa-IR"/>
        </w:rPr>
      </w:pPr>
      <w:r w:rsidRPr="00813784">
        <w:rPr>
          <w:rFonts w:ascii="Times New Roman" w:eastAsia="Andale Sans UI" w:hAnsi="Times New Roman" w:cs="Tahoma"/>
          <w:kern w:val="1"/>
          <w:sz w:val="29"/>
          <w:szCs w:val="33"/>
          <w:lang w:eastAsia="fa-IR" w:bidi="fa-IR"/>
        </w:rPr>
        <w:t>4. Порядок приема на обучение по дополнительным предпрофессиональным программам в области физической культуры и спорта</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9"/>
          <w:szCs w:val="33"/>
          <w:lang w:eastAsia="fa-IR" w:bidi="fa-IR"/>
        </w:rPr>
      </w:pPr>
      <w:r w:rsidRPr="00813784">
        <w:rPr>
          <w:rFonts w:ascii="Times New Roman" w:eastAsia="Andale Sans UI" w:hAnsi="Times New Roman" w:cs="Tahoma"/>
          <w:kern w:val="1"/>
          <w:sz w:val="29"/>
          <w:szCs w:val="33"/>
          <w:lang w:eastAsia="fa-IR" w:bidi="fa-IR"/>
        </w:rPr>
        <w:t>5. Федеральный стандарт спортивной подготовки по виду спорта баскетбол (Приказ Минспорта РФ  от 10 апреля 2013г. №114)</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9"/>
          <w:szCs w:val="33"/>
          <w:lang w:eastAsia="fa-IR" w:bidi="fa-IR"/>
        </w:rPr>
        <w:t xml:space="preserve">6. </w:t>
      </w:r>
      <w:r w:rsidRPr="00813784">
        <w:rPr>
          <w:rFonts w:ascii="Times New Roman" w:eastAsia="Andale Sans UI" w:hAnsi="Times New Roman" w:cs="Tahoma"/>
          <w:kern w:val="1"/>
          <w:sz w:val="28"/>
          <w:szCs w:val="28"/>
          <w:lang w:eastAsia="fa-IR" w:bidi="fa-IR"/>
        </w:rPr>
        <w:t>Официальные правила баскетбола 2012, Утв. центральным Бюро ФИБА Рио-де-Жанейро, Бразилия, 29.04.12 (действуют с 01.10.12 г.)</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b/>
          <w:kern w:val="1"/>
          <w:sz w:val="28"/>
          <w:szCs w:val="28"/>
          <w:lang w:eastAsia="fa-IR" w:bidi="fa-IR"/>
        </w:rPr>
      </w:pPr>
      <w:r w:rsidRPr="00813784">
        <w:rPr>
          <w:rFonts w:ascii="Times New Roman" w:eastAsia="Andale Sans UI" w:hAnsi="Times New Roman" w:cs="Tahoma"/>
          <w:b/>
          <w:kern w:val="1"/>
          <w:sz w:val="28"/>
          <w:szCs w:val="28"/>
          <w:lang w:eastAsia="fa-IR" w:bidi="fa-IR"/>
        </w:rPr>
        <w:t>Методическая литература</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1.</w:t>
      </w:r>
      <w:r w:rsidRPr="00813784">
        <w:rPr>
          <w:rFonts w:ascii="Times New Roman" w:eastAsia="Andale Sans UI" w:hAnsi="Times New Roman" w:cs="Tahoma"/>
          <w:b/>
          <w:kern w:val="1"/>
          <w:sz w:val="28"/>
          <w:szCs w:val="28"/>
          <w:lang w:val="de-DE" w:eastAsia="fa-IR" w:bidi="fa-IR"/>
        </w:rPr>
        <w:t xml:space="preserve"> </w:t>
      </w:r>
      <w:r w:rsidRPr="00813784">
        <w:rPr>
          <w:rFonts w:ascii="Times New Roman" w:eastAsia="Andale Sans UI" w:hAnsi="Times New Roman" w:cs="Tahoma"/>
          <w:kern w:val="1"/>
          <w:sz w:val="28"/>
          <w:szCs w:val="28"/>
          <w:lang w:val="de-DE" w:eastAsia="fa-IR" w:bidi="fa-IR"/>
        </w:rPr>
        <w:t>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 Железняка. - М., 1984.</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eastAsia="fa-IR" w:bidi="fa-IR"/>
        </w:rPr>
      </w:pPr>
      <w:r w:rsidRPr="00813784">
        <w:rPr>
          <w:rFonts w:ascii="Times New Roman" w:eastAsia="Andale Sans UI" w:hAnsi="Times New Roman" w:cs="Tahoma"/>
          <w:kern w:val="1"/>
          <w:sz w:val="28"/>
          <w:szCs w:val="28"/>
          <w:lang w:eastAsia="fa-IR" w:bidi="fa-IR"/>
        </w:rPr>
        <w:t>2. Башкирова В.Г., Портнов Ю.М., Луничкин В.Г., Духовный М.И., Мацак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с.</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3. Баскетбол-навыки и упражнения.Краузе, Джерри В. пер. с англ – М. АСТ: Астрель,2006 г.</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4. Осипов Р.Л.,Жаровцев В.В. Начальное обучение в спортивных играх (баскетбол). Учебное пособие – КГПИ им В.И. Ленина, Киров 1990.102 с.</w:t>
      </w:r>
    </w:p>
    <w:p w:rsidR="00813784" w:rsidRPr="00813784" w:rsidRDefault="00813784" w:rsidP="00813784">
      <w:pPr>
        <w:widowControl w:val="0"/>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5. Жаровцев В.В. Бандаков М.П. и др. Обучение баскетбольным упражнениям. Методические рекомендации. КГПИ им В.И.Ленина. Киров 1995. 78 с.</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r w:rsidRPr="00813784">
        <w:rPr>
          <w:rFonts w:ascii="Times New Roman" w:eastAsia="Andale Sans UI" w:hAnsi="Times New Roman" w:cs="Tahoma"/>
          <w:kern w:val="1"/>
          <w:sz w:val="28"/>
          <w:szCs w:val="28"/>
          <w:lang w:val="de-DE" w:eastAsia="fa-IR" w:bidi="fa-IR"/>
        </w:rPr>
        <w:t>6. Спортивные игры: техника, тактика обучения: Учеб. для студ. высш. пед. учебных заведений . – М.: «Академия», 2001. -520</w:t>
      </w:r>
    </w:p>
    <w:p w:rsidR="00813784" w:rsidRPr="00813784" w:rsidRDefault="00813784" w:rsidP="00813784">
      <w:pPr>
        <w:widowControl w:val="0"/>
        <w:suppressAutoHyphens/>
        <w:spacing w:after="0" w:line="100" w:lineRule="atLeast"/>
        <w:textAlignment w:val="baseline"/>
        <w:rPr>
          <w:rFonts w:ascii="Times New Roman" w:eastAsia="Andale Sans UI" w:hAnsi="Times New Roman" w:cs="Tahoma"/>
          <w:kern w:val="1"/>
          <w:sz w:val="28"/>
          <w:szCs w:val="28"/>
          <w:lang w:val="de-DE"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813784" w:rsidRPr="00813784" w:rsidRDefault="00813784" w:rsidP="00813784">
      <w:pPr>
        <w:widowControl w:val="0"/>
        <w:shd w:val="clear" w:color="auto" w:fill="FFFFFF"/>
        <w:suppressAutoHyphens/>
        <w:spacing w:after="0" w:line="100" w:lineRule="atLeast"/>
        <w:textAlignment w:val="baseline"/>
        <w:rPr>
          <w:rFonts w:ascii="Times New Roman" w:eastAsia="Andale Sans UI" w:hAnsi="Times New Roman" w:cs="Tahoma"/>
          <w:kern w:val="1"/>
          <w:sz w:val="28"/>
          <w:szCs w:val="28"/>
          <w:lang w:eastAsia="fa-IR" w:bidi="fa-IR"/>
        </w:rPr>
      </w:pPr>
    </w:p>
    <w:p w:rsidR="00093D23" w:rsidRPr="00E66E99" w:rsidRDefault="00093D23"/>
    <w:sectPr w:rsidR="00093D23" w:rsidRPr="00E66E99" w:rsidSect="00483AB2">
      <w:footerReference w:type="even" r:id="rId9"/>
      <w:footerReference w:type="default" r:id="rId10"/>
      <w:type w:val="continuous"/>
      <w:pgSz w:w="11906" w:h="16838"/>
      <w:pgMar w:top="720" w:right="567" w:bottom="414" w:left="794" w:header="720" w:footer="1015" w:gutter="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C9" w:rsidRDefault="002510C9">
      <w:pPr>
        <w:spacing w:after="0" w:line="240" w:lineRule="auto"/>
      </w:pPr>
      <w:r>
        <w:separator/>
      </w:r>
    </w:p>
  </w:endnote>
  <w:endnote w:type="continuationSeparator" w:id="0">
    <w:p w:rsidR="002510C9" w:rsidRDefault="00251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69" w:rsidRDefault="00536376">
    <w:pPr>
      <w:pStyle w:val="af5"/>
      <w:jc w:val="right"/>
    </w:pPr>
    <w:r>
      <w:rPr>
        <w:rStyle w:val="10"/>
        <w:lang w:val="ru-RU"/>
      </w:rPr>
      <w:fldChar w:fldCharType="begin"/>
    </w:r>
    <w:r w:rsidR="00B10B69">
      <w:rPr>
        <w:rStyle w:val="10"/>
        <w:lang w:val="ru-RU"/>
      </w:rPr>
      <w:instrText xml:space="preserve"> PAGE </w:instrText>
    </w:r>
    <w:r>
      <w:rPr>
        <w:rStyle w:val="10"/>
        <w:lang w:val="ru-RU"/>
      </w:rPr>
      <w:fldChar w:fldCharType="separate"/>
    </w:r>
    <w:r w:rsidR="00B10B69">
      <w:rPr>
        <w:rStyle w:val="10"/>
        <w:noProof/>
        <w:lang w:val="ru-RU"/>
      </w:rPr>
      <w:t>34</w:t>
    </w:r>
    <w:r>
      <w:rPr>
        <w:rStyle w:val="10"/>
        <w:lang w:val="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69" w:rsidRDefault="00536376">
    <w:pPr>
      <w:pStyle w:val="af5"/>
      <w:jc w:val="right"/>
    </w:pPr>
    <w:r>
      <w:rPr>
        <w:rStyle w:val="10"/>
        <w:lang w:val="ru-RU"/>
      </w:rPr>
      <w:fldChar w:fldCharType="begin"/>
    </w:r>
    <w:r w:rsidR="00B10B69">
      <w:rPr>
        <w:rStyle w:val="10"/>
        <w:lang w:val="ru-RU"/>
      </w:rPr>
      <w:instrText xml:space="preserve"> PAGE </w:instrText>
    </w:r>
    <w:r>
      <w:rPr>
        <w:rStyle w:val="10"/>
        <w:lang w:val="ru-RU"/>
      </w:rPr>
      <w:fldChar w:fldCharType="separate"/>
    </w:r>
    <w:r w:rsidR="007E1F83">
      <w:rPr>
        <w:rStyle w:val="10"/>
        <w:noProof/>
        <w:lang w:val="ru-RU"/>
      </w:rPr>
      <w:t>1</w:t>
    </w:r>
    <w:r>
      <w:rPr>
        <w:rStyle w:val="10"/>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C9" w:rsidRDefault="002510C9">
      <w:pPr>
        <w:spacing w:after="0" w:line="240" w:lineRule="auto"/>
      </w:pPr>
      <w:r>
        <w:separator/>
      </w:r>
    </w:p>
  </w:footnote>
  <w:footnote w:type="continuationSeparator" w:id="0">
    <w:p w:rsidR="002510C9" w:rsidRDefault="00251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07"/>
    <w:multiLevelType w:val="multilevel"/>
    <w:tmpl w:val="00000007"/>
    <w:lvl w:ilvl="0">
      <w:start w:val="1"/>
      <w:numFmt w:val="bullet"/>
      <w:suff w:val="nothing"/>
      <w:lvlText w:val=""/>
      <w:lvlJc w:val="left"/>
      <w:pPr>
        <w:tabs>
          <w:tab w:val="num" w:pos="2977"/>
        </w:tabs>
        <w:ind w:left="2977"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0">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C0BAE"/>
    <w:rsid w:val="00027956"/>
    <w:rsid w:val="00030E4B"/>
    <w:rsid w:val="00093D23"/>
    <w:rsid w:val="000D7947"/>
    <w:rsid w:val="00215D18"/>
    <w:rsid w:val="00235337"/>
    <w:rsid w:val="002510C9"/>
    <w:rsid w:val="00282305"/>
    <w:rsid w:val="003D2E2A"/>
    <w:rsid w:val="003D3A3A"/>
    <w:rsid w:val="003E759E"/>
    <w:rsid w:val="00483AB2"/>
    <w:rsid w:val="00494DD7"/>
    <w:rsid w:val="004B1E62"/>
    <w:rsid w:val="004C0BAE"/>
    <w:rsid w:val="00521F06"/>
    <w:rsid w:val="00536376"/>
    <w:rsid w:val="005708F6"/>
    <w:rsid w:val="00685A8D"/>
    <w:rsid w:val="006D21D4"/>
    <w:rsid w:val="007B32DA"/>
    <w:rsid w:val="007E1F83"/>
    <w:rsid w:val="008054EC"/>
    <w:rsid w:val="00813784"/>
    <w:rsid w:val="00843228"/>
    <w:rsid w:val="008E3AE4"/>
    <w:rsid w:val="00910913"/>
    <w:rsid w:val="00935680"/>
    <w:rsid w:val="00A3031C"/>
    <w:rsid w:val="00A461AD"/>
    <w:rsid w:val="00AA1D4C"/>
    <w:rsid w:val="00AB07D2"/>
    <w:rsid w:val="00B06C71"/>
    <w:rsid w:val="00B10B69"/>
    <w:rsid w:val="00B33ED0"/>
    <w:rsid w:val="00B8416E"/>
    <w:rsid w:val="00BC2A37"/>
    <w:rsid w:val="00BD41E6"/>
    <w:rsid w:val="00C702C1"/>
    <w:rsid w:val="00D62C9E"/>
    <w:rsid w:val="00D746B3"/>
    <w:rsid w:val="00E34565"/>
    <w:rsid w:val="00E47568"/>
    <w:rsid w:val="00E66E99"/>
    <w:rsid w:val="00E87917"/>
    <w:rsid w:val="00F57CE6"/>
    <w:rsid w:val="00F94699"/>
    <w:rsid w:val="00FD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76"/>
  </w:style>
  <w:style w:type="paragraph" w:styleId="2">
    <w:name w:val="heading 2"/>
    <w:basedOn w:val="a"/>
    <w:next w:val="a"/>
    <w:link w:val="20"/>
    <w:qFormat/>
    <w:rsid w:val="00813784"/>
    <w:pPr>
      <w:keepNext/>
      <w:widowControl w:val="0"/>
      <w:numPr>
        <w:ilvl w:val="1"/>
        <w:numId w:val="1"/>
      </w:numPr>
      <w:suppressAutoHyphens/>
      <w:spacing w:after="0" w:line="360" w:lineRule="auto"/>
      <w:jc w:val="center"/>
      <w:textAlignment w:val="baseline"/>
      <w:outlineLvl w:val="1"/>
    </w:pPr>
    <w:rPr>
      <w:rFonts w:ascii="Times New Roman" w:eastAsia="Andale Sans UI" w:hAnsi="Times New Roman" w:cs="Tahoma"/>
      <w:kern w:val="1"/>
      <w:sz w:val="28"/>
      <w:szCs w:val="24"/>
      <w:lang w:val="de-DE" w:eastAsia="fa-IR" w:bidi="fa-IR"/>
    </w:rPr>
  </w:style>
  <w:style w:type="paragraph" w:styleId="3">
    <w:name w:val="heading 3"/>
    <w:basedOn w:val="a"/>
    <w:next w:val="a"/>
    <w:link w:val="30"/>
    <w:uiPriority w:val="9"/>
    <w:semiHidden/>
    <w:unhideWhenUsed/>
    <w:qFormat/>
    <w:rsid w:val="00B10B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3784"/>
    <w:rPr>
      <w:rFonts w:ascii="Times New Roman" w:eastAsia="Andale Sans UI" w:hAnsi="Times New Roman" w:cs="Tahoma"/>
      <w:kern w:val="1"/>
      <w:sz w:val="28"/>
      <w:szCs w:val="24"/>
      <w:lang w:val="de-DE" w:eastAsia="fa-IR" w:bidi="fa-IR"/>
    </w:rPr>
  </w:style>
  <w:style w:type="numbering" w:customStyle="1" w:styleId="1">
    <w:name w:val="Нет списка1"/>
    <w:next w:val="a2"/>
    <w:uiPriority w:val="99"/>
    <w:semiHidden/>
    <w:unhideWhenUsed/>
    <w:rsid w:val="00813784"/>
  </w:style>
  <w:style w:type="character" w:customStyle="1" w:styleId="10">
    <w:name w:val="Основной шрифт абзаца1"/>
    <w:rsid w:val="00813784"/>
  </w:style>
  <w:style w:type="character" w:customStyle="1" w:styleId="a3">
    <w:name w:val="Маркеры списка"/>
    <w:rsid w:val="00813784"/>
    <w:rPr>
      <w:rFonts w:ascii="OpenSymbol" w:eastAsia="OpenSymbol" w:hAnsi="OpenSymbol" w:cs="OpenSymbol"/>
    </w:rPr>
  </w:style>
  <w:style w:type="character" w:customStyle="1" w:styleId="a4">
    <w:name w:val="Символ нумерации"/>
    <w:rsid w:val="00813784"/>
  </w:style>
  <w:style w:type="character" w:customStyle="1" w:styleId="11">
    <w:name w:val="Цитата1"/>
    <w:rsid w:val="00813784"/>
    <w:rPr>
      <w:i/>
      <w:iCs/>
    </w:rPr>
  </w:style>
  <w:style w:type="character" w:styleId="a5">
    <w:name w:val="Hyperlink"/>
    <w:rsid w:val="00813784"/>
    <w:rPr>
      <w:color w:val="000080"/>
      <w:u w:val="single"/>
    </w:rPr>
  </w:style>
  <w:style w:type="character" w:styleId="a6">
    <w:name w:val="line number"/>
    <w:rsid w:val="00813784"/>
  </w:style>
  <w:style w:type="character" w:customStyle="1" w:styleId="FontStyle91">
    <w:name w:val="Font Style91"/>
    <w:basedOn w:val="10"/>
    <w:rsid w:val="00813784"/>
    <w:rPr>
      <w:rFonts w:ascii="Times New Roman" w:hAnsi="Times New Roman" w:cs="Times New Roman"/>
      <w:sz w:val="22"/>
      <w:szCs w:val="22"/>
    </w:rPr>
  </w:style>
  <w:style w:type="character" w:customStyle="1" w:styleId="FontStyle92">
    <w:name w:val="Font Style92"/>
    <w:basedOn w:val="10"/>
    <w:rsid w:val="00813784"/>
    <w:rPr>
      <w:rFonts w:ascii="Times New Roman" w:hAnsi="Times New Roman" w:cs="Times New Roman"/>
      <w:spacing w:val="10"/>
      <w:sz w:val="22"/>
      <w:szCs w:val="22"/>
    </w:rPr>
  </w:style>
  <w:style w:type="character" w:customStyle="1" w:styleId="FontStyle89">
    <w:name w:val="Font Style89"/>
    <w:basedOn w:val="10"/>
    <w:rsid w:val="00813784"/>
    <w:rPr>
      <w:rFonts w:ascii="Times New Roman" w:hAnsi="Times New Roman" w:cs="Times New Roman"/>
      <w:sz w:val="18"/>
      <w:szCs w:val="18"/>
    </w:rPr>
  </w:style>
  <w:style w:type="character" w:customStyle="1" w:styleId="WW8NumSt15z0">
    <w:name w:val="WW8NumSt15z0"/>
    <w:rsid w:val="00813784"/>
    <w:rPr>
      <w:rFonts w:ascii="Times New Roman" w:hAnsi="Times New Roman" w:cs="Times New Roman"/>
    </w:rPr>
  </w:style>
  <w:style w:type="character" w:customStyle="1" w:styleId="FontStyle90">
    <w:name w:val="Font Style90"/>
    <w:basedOn w:val="10"/>
    <w:rsid w:val="00813784"/>
    <w:rPr>
      <w:rFonts w:ascii="Times New Roman" w:hAnsi="Times New Roman" w:cs="Times New Roman"/>
      <w:i/>
      <w:iCs/>
      <w:sz w:val="18"/>
      <w:szCs w:val="18"/>
    </w:rPr>
  </w:style>
  <w:style w:type="character" w:customStyle="1" w:styleId="FontStyle94">
    <w:name w:val="Font Style94"/>
    <w:basedOn w:val="10"/>
    <w:rsid w:val="00813784"/>
    <w:rPr>
      <w:rFonts w:ascii="Times New Roman" w:hAnsi="Times New Roman" w:cs="Times New Roman"/>
      <w:b/>
      <w:bCs/>
      <w:sz w:val="26"/>
      <w:szCs w:val="26"/>
    </w:rPr>
  </w:style>
  <w:style w:type="character" w:customStyle="1" w:styleId="WW8NumSt16z0">
    <w:name w:val="WW8NumSt16z0"/>
    <w:rsid w:val="00813784"/>
    <w:rPr>
      <w:rFonts w:ascii="Times New Roman" w:hAnsi="Times New Roman" w:cs="Times New Roman"/>
    </w:rPr>
  </w:style>
  <w:style w:type="character" w:customStyle="1" w:styleId="WW8NumSt17z0">
    <w:name w:val="WW8NumSt17z0"/>
    <w:rsid w:val="00813784"/>
    <w:rPr>
      <w:rFonts w:ascii="Times New Roman" w:hAnsi="Times New Roman" w:cs="Times New Roman"/>
    </w:rPr>
  </w:style>
  <w:style w:type="character" w:styleId="a7">
    <w:name w:val="Strong"/>
    <w:qFormat/>
    <w:rsid w:val="00813784"/>
    <w:rPr>
      <w:b/>
      <w:bCs/>
    </w:rPr>
  </w:style>
  <w:style w:type="character" w:customStyle="1" w:styleId="a8">
    <w:name w:val="Основной текст_"/>
    <w:basedOn w:val="10"/>
    <w:rsid w:val="00813784"/>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Sylfaen">
    <w:name w:val="Основной текст + Sylfaen"/>
    <w:basedOn w:val="a8"/>
    <w:rsid w:val="00813784"/>
    <w:rPr>
      <w:rFonts w:ascii="Sylfaen" w:eastAsia="Sylfaen" w:hAnsi="Sylfaen" w:cs="Sylfaen"/>
      <w:b w:val="0"/>
      <w:bCs w:val="0"/>
      <w:i w:val="0"/>
      <w:iCs w:val="0"/>
      <w:caps w:val="0"/>
      <w:smallCaps w:val="0"/>
      <w:strike w:val="0"/>
      <w:dstrike w:val="0"/>
      <w:spacing w:val="0"/>
      <w:sz w:val="28"/>
      <w:szCs w:val="28"/>
    </w:rPr>
  </w:style>
  <w:style w:type="character" w:customStyle="1" w:styleId="a9">
    <w:name w:val="Текст выноски Знак"/>
    <w:basedOn w:val="10"/>
    <w:rsid w:val="00813784"/>
    <w:rPr>
      <w:rFonts w:ascii="Tahoma" w:hAnsi="Tahoma"/>
      <w:sz w:val="16"/>
      <w:szCs w:val="16"/>
    </w:rPr>
  </w:style>
  <w:style w:type="character" w:customStyle="1" w:styleId="WWCharLFO10LVL1">
    <w:name w:val="WW_CharLFO10LVL1"/>
    <w:rsid w:val="00813784"/>
    <w:rPr>
      <w:rFonts w:ascii="OpenSymbol" w:eastAsia="OpenSymbol" w:hAnsi="OpenSymbol" w:cs="OpenSymbol"/>
    </w:rPr>
  </w:style>
  <w:style w:type="character" w:customStyle="1" w:styleId="WWCharLFO10LVL2">
    <w:name w:val="WW_CharLFO10LVL2"/>
    <w:rsid w:val="00813784"/>
    <w:rPr>
      <w:rFonts w:ascii="OpenSymbol" w:eastAsia="OpenSymbol" w:hAnsi="OpenSymbol" w:cs="OpenSymbol"/>
    </w:rPr>
  </w:style>
  <w:style w:type="character" w:customStyle="1" w:styleId="WWCharLFO10LVL3">
    <w:name w:val="WW_CharLFO10LVL3"/>
    <w:rsid w:val="00813784"/>
    <w:rPr>
      <w:rFonts w:ascii="OpenSymbol" w:eastAsia="OpenSymbol" w:hAnsi="OpenSymbol" w:cs="OpenSymbol"/>
    </w:rPr>
  </w:style>
  <w:style w:type="character" w:customStyle="1" w:styleId="WWCharLFO10LVL4">
    <w:name w:val="WW_CharLFO10LVL4"/>
    <w:rsid w:val="00813784"/>
    <w:rPr>
      <w:rFonts w:ascii="OpenSymbol" w:eastAsia="OpenSymbol" w:hAnsi="OpenSymbol" w:cs="OpenSymbol"/>
    </w:rPr>
  </w:style>
  <w:style w:type="character" w:customStyle="1" w:styleId="WWCharLFO10LVL5">
    <w:name w:val="WW_CharLFO10LVL5"/>
    <w:rsid w:val="00813784"/>
    <w:rPr>
      <w:rFonts w:ascii="OpenSymbol" w:eastAsia="OpenSymbol" w:hAnsi="OpenSymbol" w:cs="OpenSymbol"/>
    </w:rPr>
  </w:style>
  <w:style w:type="character" w:customStyle="1" w:styleId="WWCharLFO10LVL6">
    <w:name w:val="WW_CharLFO10LVL6"/>
    <w:rsid w:val="00813784"/>
    <w:rPr>
      <w:rFonts w:ascii="OpenSymbol" w:eastAsia="OpenSymbol" w:hAnsi="OpenSymbol" w:cs="OpenSymbol"/>
    </w:rPr>
  </w:style>
  <w:style w:type="character" w:customStyle="1" w:styleId="WWCharLFO10LVL7">
    <w:name w:val="WW_CharLFO10LVL7"/>
    <w:rsid w:val="00813784"/>
    <w:rPr>
      <w:rFonts w:ascii="OpenSymbol" w:eastAsia="OpenSymbol" w:hAnsi="OpenSymbol" w:cs="OpenSymbol"/>
    </w:rPr>
  </w:style>
  <w:style w:type="character" w:customStyle="1" w:styleId="WWCharLFO10LVL8">
    <w:name w:val="WW_CharLFO10LVL8"/>
    <w:rsid w:val="00813784"/>
    <w:rPr>
      <w:rFonts w:ascii="OpenSymbol" w:eastAsia="OpenSymbol" w:hAnsi="OpenSymbol" w:cs="OpenSymbol"/>
    </w:rPr>
  </w:style>
  <w:style w:type="character" w:customStyle="1" w:styleId="WWCharLFO10LVL9">
    <w:name w:val="WW_CharLFO10LVL9"/>
    <w:rsid w:val="00813784"/>
    <w:rPr>
      <w:rFonts w:ascii="OpenSymbol" w:eastAsia="OpenSymbol" w:hAnsi="OpenSymbol" w:cs="OpenSymbol"/>
    </w:rPr>
  </w:style>
  <w:style w:type="character" w:customStyle="1" w:styleId="WWCharLFO11LVL1">
    <w:name w:val="WW_CharLFO11LVL1"/>
    <w:rsid w:val="00813784"/>
    <w:rPr>
      <w:rFonts w:ascii="OpenSymbol" w:eastAsia="OpenSymbol" w:hAnsi="OpenSymbol" w:cs="OpenSymbol"/>
    </w:rPr>
  </w:style>
  <w:style w:type="character" w:customStyle="1" w:styleId="WWCharLFO11LVL2">
    <w:name w:val="WW_CharLFO11LVL2"/>
    <w:rsid w:val="00813784"/>
    <w:rPr>
      <w:rFonts w:ascii="OpenSymbol" w:eastAsia="OpenSymbol" w:hAnsi="OpenSymbol" w:cs="OpenSymbol"/>
    </w:rPr>
  </w:style>
  <w:style w:type="character" w:customStyle="1" w:styleId="WWCharLFO11LVL3">
    <w:name w:val="WW_CharLFO11LVL3"/>
    <w:rsid w:val="00813784"/>
    <w:rPr>
      <w:rFonts w:ascii="OpenSymbol" w:eastAsia="OpenSymbol" w:hAnsi="OpenSymbol" w:cs="OpenSymbol"/>
    </w:rPr>
  </w:style>
  <w:style w:type="character" w:customStyle="1" w:styleId="WWCharLFO11LVL4">
    <w:name w:val="WW_CharLFO11LVL4"/>
    <w:rsid w:val="00813784"/>
    <w:rPr>
      <w:rFonts w:ascii="OpenSymbol" w:eastAsia="OpenSymbol" w:hAnsi="OpenSymbol" w:cs="OpenSymbol"/>
    </w:rPr>
  </w:style>
  <w:style w:type="character" w:customStyle="1" w:styleId="WWCharLFO11LVL5">
    <w:name w:val="WW_CharLFO11LVL5"/>
    <w:rsid w:val="00813784"/>
    <w:rPr>
      <w:rFonts w:ascii="OpenSymbol" w:eastAsia="OpenSymbol" w:hAnsi="OpenSymbol" w:cs="OpenSymbol"/>
    </w:rPr>
  </w:style>
  <w:style w:type="character" w:customStyle="1" w:styleId="WWCharLFO11LVL6">
    <w:name w:val="WW_CharLFO11LVL6"/>
    <w:rsid w:val="00813784"/>
    <w:rPr>
      <w:rFonts w:ascii="OpenSymbol" w:eastAsia="OpenSymbol" w:hAnsi="OpenSymbol" w:cs="OpenSymbol"/>
    </w:rPr>
  </w:style>
  <w:style w:type="character" w:customStyle="1" w:styleId="WWCharLFO11LVL7">
    <w:name w:val="WW_CharLFO11LVL7"/>
    <w:rsid w:val="00813784"/>
    <w:rPr>
      <w:rFonts w:ascii="OpenSymbol" w:eastAsia="OpenSymbol" w:hAnsi="OpenSymbol" w:cs="OpenSymbol"/>
    </w:rPr>
  </w:style>
  <w:style w:type="character" w:customStyle="1" w:styleId="WWCharLFO11LVL8">
    <w:name w:val="WW_CharLFO11LVL8"/>
    <w:rsid w:val="00813784"/>
    <w:rPr>
      <w:rFonts w:ascii="OpenSymbol" w:eastAsia="OpenSymbol" w:hAnsi="OpenSymbol" w:cs="OpenSymbol"/>
    </w:rPr>
  </w:style>
  <w:style w:type="character" w:customStyle="1" w:styleId="WWCharLFO11LVL9">
    <w:name w:val="WW_CharLFO11LVL9"/>
    <w:rsid w:val="00813784"/>
    <w:rPr>
      <w:rFonts w:ascii="OpenSymbol" w:eastAsia="OpenSymbol" w:hAnsi="OpenSymbol" w:cs="OpenSymbol"/>
    </w:rPr>
  </w:style>
  <w:style w:type="character" w:customStyle="1" w:styleId="WWCharLFO12LVL1">
    <w:name w:val="WW_CharLFO12LVL1"/>
    <w:rsid w:val="00813784"/>
    <w:rPr>
      <w:rFonts w:ascii="OpenSymbol" w:eastAsia="OpenSymbol" w:hAnsi="OpenSymbol" w:cs="OpenSymbol"/>
    </w:rPr>
  </w:style>
  <w:style w:type="character" w:customStyle="1" w:styleId="WWCharLFO12LVL2">
    <w:name w:val="WW_CharLFO12LVL2"/>
    <w:rsid w:val="00813784"/>
    <w:rPr>
      <w:rFonts w:ascii="OpenSymbol" w:eastAsia="OpenSymbol" w:hAnsi="OpenSymbol" w:cs="OpenSymbol"/>
    </w:rPr>
  </w:style>
  <w:style w:type="character" w:customStyle="1" w:styleId="WWCharLFO12LVL3">
    <w:name w:val="WW_CharLFO12LVL3"/>
    <w:rsid w:val="00813784"/>
    <w:rPr>
      <w:rFonts w:ascii="OpenSymbol" w:eastAsia="OpenSymbol" w:hAnsi="OpenSymbol" w:cs="OpenSymbol"/>
    </w:rPr>
  </w:style>
  <w:style w:type="character" w:customStyle="1" w:styleId="WWCharLFO12LVL4">
    <w:name w:val="WW_CharLFO12LVL4"/>
    <w:rsid w:val="00813784"/>
    <w:rPr>
      <w:rFonts w:ascii="OpenSymbol" w:eastAsia="OpenSymbol" w:hAnsi="OpenSymbol" w:cs="OpenSymbol"/>
    </w:rPr>
  </w:style>
  <w:style w:type="character" w:customStyle="1" w:styleId="WWCharLFO12LVL5">
    <w:name w:val="WW_CharLFO12LVL5"/>
    <w:rsid w:val="00813784"/>
    <w:rPr>
      <w:rFonts w:ascii="OpenSymbol" w:eastAsia="OpenSymbol" w:hAnsi="OpenSymbol" w:cs="OpenSymbol"/>
    </w:rPr>
  </w:style>
  <w:style w:type="character" w:customStyle="1" w:styleId="WWCharLFO12LVL6">
    <w:name w:val="WW_CharLFO12LVL6"/>
    <w:rsid w:val="00813784"/>
    <w:rPr>
      <w:rFonts w:ascii="OpenSymbol" w:eastAsia="OpenSymbol" w:hAnsi="OpenSymbol" w:cs="OpenSymbol"/>
    </w:rPr>
  </w:style>
  <w:style w:type="character" w:customStyle="1" w:styleId="WWCharLFO12LVL7">
    <w:name w:val="WW_CharLFO12LVL7"/>
    <w:rsid w:val="00813784"/>
    <w:rPr>
      <w:rFonts w:ascii="OpenSymbol" w:eastAsia="OpenSymbol" w:hAnsi="OpenSymbol" w:cs="OpenSymbol"/>
    </w:rPr>
  </w:style>
  <w:style w:type="character" w:customStyle="1" w:styleId="WWCharLFO12LVL8">
    <w:name w:val="WW_CharLFO12LVL8"/>
    <w:rsid w:val="00813784"/>
    <w:rPr>
      <w:rFonts w:ascii="OpenSymbol" w:eastAsia="OpenSymbol" w:hAnsi="OpenSymbol" w:cs="OpenSymbol"/>
    </w:rPr>
  </w:style>
  <w:style w:type="character" w:customStyle="1" w:styleId="WWCharLFO12LVL9">
    <w:name w:val="WW_CharLFO12LVL9"/>
    <w:rsid w:val="00813784"/>
    <w:rPr>
      <w:rFonts w:ascii="OpenSymbol" w:eastAsia="OpenSymbol" w:hAnsi="OpenSymbol" w:cs="OpenSymbol"/>
    </w:rPr>
  </w:style>
  <w:style w:type="character" w:customStyle="1" w:styleId="WWCharLFO13LVL1">
    <w:name w:val="WW_CharLFO13LVL1"/>
    <w:rsid w:val="00813784"/>
    <w:rPr>
      <w:rFonts w:ascii="OpenSymbol" w:eastAsia="OpenSymbol" w:hAnsi="OpenSymbol" w:cs="OpenSymbol"/>
    </w:rPr>
  </w:style>
  <w:style w:type="character" w:customStyle="1" w:styleId="WWCharLFO13LVL2">
    <w:name w:val="WW_CharLFO13LVL2"/>
    <w:rsid w:val="00813784"/>
    <w:rPr>
      <w:rFonts w:ascii="OpenSymbol" w:eastAsia="OpenSymbol" w:hAnsi="OpenSymbol" w:cs="OpenSymbol"/>
    </w:rPr>
  </w:style>
  <w:style w:type="character" w:customStyle="1" w:styleId="WWCharLFO13LVL3">
    <w:name w:val="WW_CharLFO13LVL3"/>
    <w:rsid w:val="00813784"/>
    <w:rPr>
      <w:rFonts w:ascii="OpenSymbol" w:eastAsia="OpenSymbol" w:hAnsi="OpenSymbol" w:cs="OpenSymbol"/>
    </w:rPr>
  </w:style>
  <w:style w:type="character" w:customStyle="1" w:styleId="WWCharLFO13LVL4">
    <w:name w:val="WW_CharLFO13LVL4"/>
    <w:rsid w:val="00813784"/>
    <w:rPr>
      <w:rFonts w:ascii="OpenSymbol" w:eastAsia="OpenSymbol" w:hAnsi="OpenSymbol" w:cs="OpenSymbol"/>
    </w:rPr>
  </w:style>
  <w:style w:type="character" w:customStyle="1" w:styleId="WWCharLFO13LVL5">
    <w:name w:val="WW_CharLFO13LVL5"/>
    <w:rsid w:val="00813784"/>
    <w:rPr>
      <w:rFonts w:ascii="OpenSymbol" w:eastAsia="OpenSymbol" w:hAnsi="OpenSymbol" w:cs="OpenSymbol"/>
    </w:rPr>
  </w:style>
  <w:style w:type="character" w:customStyle="1" w:styleId="WWCharLFO13LVL6">
    <w:name w:val="WW_CharLFO13LVL6"/>
    <w:rsid w:val="00813784"/>
    <w:rPr>
      <w:rFonts w:ascii="OpenSymbol" w:eastAsia="OpenSymbol" w:hAnsi="OpenSymbol" w:cs="OpenSymbol"/>
    </w:rPr>
  </w:style>
  <w:style w:type="character" w:customStyle="1" w:styleId="WWCharLFO13LVL7">
    <w:name w:val="WW_CharLFO13LVL7"/>
    <w:rsid w:val="00813784"/>
    <w:rPr>
      <w:rFonts w:ascii="OpenSymbol" w:eastAsia="OpenSymbol" w:hAnsi="OpenSymbol" w:cs="OpenSymbol"/>
    </w:rPr>
  </w:style>
  <w:style w:type="character" w:customStyle="1" w:styleId="WWCharLFO13LVL8">
    <w:name w:val="WW_CharLFO13LVL8"/>
    <w:rsid w:val="00813784"/>
    <w:rPr>
      <w:rFonts w:ascii="OpenSymbol" w:eastAsia="OpenSymbol" w:hAnsi="OpenSymbol" w:cs="OpenSymbol"/>
    </w:rPr>
  </w:style>
  <w:style w:type="character" w:customStyle="1" w:styleId="WWCharLFO13LVL9">
    <w:name w:val="WW_CharLFO13LVL9"/>
    <w:rsid w:val="00813784"/>
    <w:rPr>
      <w:rFonts w:ascii="OpenSymbol" w:eastAsia="OpenSymbol" w:hAnsi="OpenSymbol" w:cs="OpenSymbol"/>
    </w:rPr>
  </w:style>
  <w:style w:type="character" w:customStyle="1" w:styleId="WWCharLFO14LVL1">
    <w:name w:val="WW_CharLFO14LVL1"/>
    <w:rsid w:val="00813784"/>
    <w:rPr>
      <w:rFonts w:ascii="OpenSymbol" w:eastAsia="OpenSymbol" w:hAnsi="OpenSymbol" w:cs="OpenSymbol"/>
    </w:rPr>
  </w:style>
  <w:style w:type="character" w:customStyle="1" w:styleId="WWCharLFO14LVL2">
    <w:name w:val="WW_CharLFO14LVL2"/>
    <w:rsid w:val="00813784"/>
    <w:rPr>
      <w:rFonts w:ascii="OpenSymbol" w:eastAsia="OpenSymbol" w:hAnsi="OpenSymbol" w:cs="OpenSymbol"/>
    </w:rPr>
  </w:style>
  <w:style w:type="character" w:customStyle="1" w:styleId="WWCharLFO14LVL3">
    <w:name w:val="WW_CharLFO14LVL3"/>
    <w:rsid w:val="00813784"/>
    <w:rPr>
      <w:rFonts w:ascii="OpenSymbol" w:eastAsia="OpenSymbol" w:hAnsi="OpenSymbol" w:cs="OpenSymbol"/>
    </w:rPr>
  </w:style>
  <w:style w:type="character" w:customStyle="1" w:styleId="WWCharLFO14LVL4">
    <w:name w:val="WW_CharLFO14LVL4"/>
    <w:rsid w:val="00813784"/>
    <w:rPr>
      <w:rFonts w:ascii="OpenSymbol" w:eastAsia="OpenSymbol" w:hAnsi="OpenSymbol" w:cs="OpenSymbol"/>
    </w:rPr>
  </w:style>
  <w:style w:type="character" w:customStyle="1" w:styleId="WWCharLFO14LVL5">
    <w:name w:val="WW_CharLFO14LVL5"/>
    <w:rsid w:val="00813784"/>
    <w:rPr>
      <w:rFonts w:ascii="OpenSymbol" w:eastAsia="OpenSymbol" w:hAnsi="OpenSymbol" w:cs="OpenSymbol"/>
    </w:rPr>
  </w:style>
  <w:style w:type="character" w:customStyle="1" w:styleId="WWCharLFO14LVL6">
    <w:name w:val="WW_CharLFO14LVL6"/>
    <w:rsid w:val="00813784"/>
    <w:rPr>
      <w:rFonts w:ascii="OpenSymbol" w:eastAsia="OpenSymbol" w:hAnsi="OpenSymbol" w:cs="OpenSymbol"/>
    </w:rPr>
  </w:style>
  <w:style w:type="character" w:customStyle="1" w:styleId="WWCharLFO14LVL7">
    <w:name w:val="WW_CharLFO14LVL7"/>
    <w:rsid w:val="00813784"/>
    <w:rPr>
      <w:rFonts w:ascii="OpenSymbol" w:eastAsia="OpenSymbol" w:hAnsi="OpenSymbol" w:cs="OpenSymbol"/>
    </w:rPr>
  </w:style>
  <w:style w:type="character" w:customStyle="1" w:styleId="WWCharLFO14LVL8">
    <w:name w:val="WW_CharLFO14LVL8"/>
    <w:rsid w:val="00813784"/>
    <w:rPr>
      <w:rFonts w:ascii="OpenSymbol" w:eastAsia="OpenSymbol" w:hAnsi="OpenSymbol" w:cs="OpenSymbol"/>
    </w:rPr>
  </w:style>
  <w:style w:type="character" w:customStyle="1" w:styleId="WWCharLFO14LVL9">
    <w:name w:val="WW_CharLFO14LVL9"/>
    <w:rsid w:val="00813784"/>
    <w:rPr>
      <w:rFonts w:ascii="OpenSymbol" w:eastAsia="OpenSymbol" w:hAnsi="OpenSymbol" w:cs="OpenSymbol"/>
    </w:rPr>
  </w:style>
  <w:style w:type="character" w:customStyle="1" w:styleId="WWCharLFO16LVL1">
    <w:name w:val="WW_CharLFO16LVL1"/>
    <w:rsid w:val="00813784"/>
    <w:rPr>
      <w:rFonts w:ascii="OpenSymbol" w:eastAsia="OpenSymbol" w:hAnsi="OpenSymbol" w:cs="OpenSymbol"/>
    </w:rPr>
  </w:style>
  <w:style w:type="character" w:customStyle="1" w:styleId="WWCharLFO16LVL2">
    <w:name w:val="WW_CharLFO16LVL2"/>
    <w:rsid w:val="00813784"/>
    <w:rPr>
      <w:rFonts w:ascii="OpenSymbol" w:eastAsia="OpenSymbol" w:hAnsi="OpenSymbol" w:cs="OpenSymbol"/>
    </w:rPr>
  </w:style>
  <w:style w:type="character" w:customStyle="1" w:styleId="WWCharLFO16LVL3">
    <w:name w:val="WW_CharLFO16LVL3"/>
    <w:rsid w:val="00813784"/>
    <w:rPr>
      <w:rFonts w:ascii="OpenSymbol" w:eastAsia="OpenSymbol" w:hAnsi="OpenSymbol" w:cs="OpenSymbol"/>
    </w:rPr>
  </w:style>
  <w:style w:type="character" w:customStyle="1" w:styleId="WWCharLFO16LVL4">
    <w:name w:val="WW_CharLFO16LVL4"/>
    <w:rsid w:val="00813784"/>
    <w:rPr>
      <w:rFonts w:ascii="OpenSymbol" w:eastAsia="OpenSymbol" w:hAnsi="OpenSymbol" w:cs="OpenSymbol"/>
    </w:rPr>
  </w:style>
  <w:style w:type="character" w:customStyle="1" w:styleId="WWCharLFO16LVL5">
    <w:name w:val="WW_CharLFO16LVL5"/>
    <w:rsid w:val="00813784"/>
    <w:rPr>
      <w:rFonts w:ascii="OpenSymbol" w:eastAsia="OpenSymbol" w:hAnsi="OpenSymbol" w:cs="OpenSymbol"/>
    </w:rPr>
  </w:style>
  <w:style w:type="character" w:customStyle="1" w:styleId="WWCharLFO16LVL6">
    <w:name w:val="WW_CharLFO16LVL6"/>
    <w:rsid w:val="00813784"/>
    <w:rPr>
      <w:rFonts w:ascii="OpenSymbol" w:eastAsia="OpenSymbol" w:hAnsi="OpenSymbol" w:cs="OpenSymbol"/>
    </w:rPr>
  </w:style>
  <w:style w:type="character" w:customStyle="1" w:styleId="WWCharLFO16LVL7">
    <w:name w:val="WW_CharLFO16LVL7"/>
    <w:rsid w:val="00813784"/>
    <w:rPr>
      <w:rFonts w:ascii="OpenSymbol" w:eastAsia="OpenSymbol" w:hAnsi="OpenSymbol" w:cs="OpenSymbol"/>
    </w:rPr>
  </w:style>
  <w:style w:type="character" w:customStyle="1" w:styleId="WWCharLFO16LVL8">
    <w:name w:val="WW_CharLFO16LVL8"/>
    <w:rsid w:val="00813784"/>
    <w:rPr>
      <w:rFonts w:ascii="OpenSymbol" w:eastAsia="OpenSymbol" w:hAnsi="OpenSymbol" w:cs="OpenSymbol"/>
    </w:rPr>
  </w:style>
  <w:style w:type="character" w:customStyle="1" w:styleId="WWCharLFO16LVL9">
    <w:name w:val="WW_CharLFO16LVL9"/>
    <w:rsid w:val="00813784"/>
    <w:rPr>
      <w:rFonts w:ascii="OpenSymbol" w:eastAsia="OpenSymbol" w:hAnsi="OpenSymbol" w:cs="OpenSymbol"/>
    </w:rPr>
  </w:style>
  <w:style w:type="paragraph" w:customStyle="1" w:styleId="aa">
    <w:name w:val="Заголовок"/>
    <w:basedOn w:val="a"/>
    <w:next w:val="ab"/>
    <w:rsid w:val="00813784"/>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ab">
    <w:name w:val="Body Text"/>
    <w:basedOn w:val="a"/>
    <w:link w:val="ac"/>
    <w:rsid w:val="00813784"/>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c">
    <w:name w:val="Основной текст Знак"/>
    <w:basedOn w:val="a0"/>
    <w:link w:val="ab"/>
    <w:rsid w:val="00813784"/>
    <w:rPr>
      <w:rFonts w:ascii="Times New Roman" w:eastAsia="Andale Sans UI" w:hAnsi="Times New Roman" w:cs="Tahoma"/>
      <w:kern w:val="1"/>
      <w:sz w:val="24"/>
      <w:szCs w:val="24"/>
      <w:lang w:val="de-DE" w:eastAsia="fa-IR" w:bidi="fa-IR"/>
    </w:rPr>
  </w:style>
  <w:style w:type="paragraph" w:styleId="ad">
    <w:name w:val="Title"/>
    <w:basedOn w:val="aa"/>
    <w:next w:val="ae"/>
    <w:link w:val="af"/>
    <w:qFormat/>
    <w:rsid w:val="00813784"/>
  </w:style>
  <w:style w:type="character" w:customStyle="1" w:styleId="af">
    <w:name w:val="Название Знак"/>
    <w:basedOn w:val="a0"/>
    <w:link w:val="ad"/>
    <w:rsid w:val="00813784"/>
    <w:rPr>
      <w:rFonts w:ascii="Arial" w:eastAsia="MS PGothic" w:hAnsi="Arial" w:cs="Tahoma"/>
      <w:kern w:val="1"/>
      <w:sz w:val="28"/>
      <w:szCs w:val="28"/>
      <w:lang w:val="de-DE" w:eastAsia="fa-IR" w:bidi="fa-IR"/>
    </w:rPr>
  </w:style>
  <w:style w:type="paragraph" w:styleId="ae">
    <w:name w:val="Subtitle"/>
    <w:basedOn w:val="12"/>
    <w:next w:val="ab"/>
    <w:link w:val="af0"/>
    <w:qFormat/>
    <w:rsid w:val="00813784"/>
    <w:pPr>
      <w:jc w:val="center"/>
    </w:pPr>
    <w:rPr>
      <w:i/>
      <w:iCs/>
    </w:rPr>
  </w:style>
  <w:style w:type="character" w:customStyle="1" w:styleId="af0">
    <w:name w:val="Подзаголовок Знак"/>
    <w:basedOn w:val="a0"/>
    <w:link w:val="ae"/>
    <w:rsid w:val="00813784"/>
    <w:rPr>
      <w:rFonts w:ascii="Arial" w:eastAsia="Andale Sans UI" w:hAnsi="Arial" w:cs="Tahoma"/>
      <w:i/>
      <w:iCs/>
      <w:kern w:val="1"/>
      <w:sz w:val="28"/>
      <w:szCs w:val="28"/>
      <w:lang w:val="de-DE" w:eastAsia="fa-IR" w:bidi="fa-IR"/>
    </w:rPr>
  </w:style>
  <w:style w:type="paragraph" w:customStyle="1" w:styleId="13">
    <w:name w:val="Обычный1"/>
    <w:rsid w:val="00813784"/>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12">
    <w:name w:val="Название1"/>
    <w:basedOn w:val="a"/>
    <w:next w:val="ab"/>
    <w:rsid w:val="00813784"/>
    <w:pPr>
      <w:keepNext/>
      <w:widowControl w:val="0"/>
      <w:suppressAutoHyphens/>
      <w:spacing w:before="240" w:after="120" w:line="100" w:lineRule="atLeast"/>
      <w:textAlignment w:val="baseline"/>
    </w:pPr>
    <w:rPr>
      <w:rFonts w:ascii="Arial" w:eastAsia="Andale Sans UI" w:hAnsi="Arial" w:cs="Tahoma"/>
      <w:kern w:val="1"/>
      <w:sz w:val="28"/>
      <w:szCs w:val="28"/>
      <w:lang w:val="de-DE" w:eastAsia="fa-IR" w:bidi="fa-IR"/>
    </w:rPr>
  </w:style>
  <w:style w:type="paragraph" w:styleId="af1">
    <w:name w:val="List"/>
    <w:basedOn w:val="ab"/>
    <w:rsid w:val="00813784"/>
  </w:style>
  <w:style w:type="paragraph" w:customStyle="1" w:styleId="14">
    <w:name w:val="Название объекта1"/>
    <w:basedOn w:val="a"/>
    <w:rsid w:val="00813784"/>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15">
    <w:name w:val="Указатель1"/>
    <w:basedOn w:val="a"/>
    <w:rsid w:val="008137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f2">
    <w:name w:val="Свободная форма A"/>
    <w:rsid w:val="00813784"/>
    <w:pPr>
      <w:suppressAutoHyphens/>
      <w:spacing w:after="0" w:line="100" w:lineRule="atLeast"/>
      <w:textAlignment w:val="baseline"/>
    </w:pPr>
    <w:rPr>
      <w:rFonts w:ascii="Helvetica" w:eastAsia="ヒラギノ角ゴ Pro W3" w:hAnsi="Helvetica" w:cs="Times New Roman"/>
      <w:color w:val="000000"/>
      <w:kern w:val="1"/>
      <w:sz w:val="24"/>
      <w:szCs w:val="20"/>
      <w:lang w:eastAsia="ar-SA"/>
    </w:rPr>
  </w:style>
  <w:style w:type="paragraph" w:customStyle="1" w:styleId="af3">
    <w:name w:val="Содержимое таблицы"/>
    <w:basedOn w:val="a"/>
    <w:rsid w:val="008137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f4">
    <w:name w:val="Заголовок таблицы"/>
    <w:basedOn w:val="af3"/>
    <w:rsid w:val="00813784"/>
    <w:pPr>
      <w:jc w:val="center"/>
    </w:pPr>
    <w:rPr>
      <w:b/>
      <w:bCs/>
    </w:rPr>
  </w:style>
  <w:style w:type="paragraph" w:styleId="af5">
    <w:name w:val="footer"/>
    <w:basedOn w:val="a"/>
    <w:link w:val="af6"/>
    <w:rsid w:val="00813784"/>
    <w:pPr>
      <w:widowControl w:val="0"/>
      <w:suppressLineNumbers/>
      <w:tabs>
        <w:tab w:val="center" w:pos="4819"/>
        <w:tab w:val="right" w:pos="9638"/>
      </w:tab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f6">
    <w:name w:val="Нижний колонтитул Знак"/>
    <w:basedOn w:val="a0"/>
    <w:link w:val="af5"/>
    <w:rsid w:val="00813784"/>
    <w:rPr>
      <w:rFonts w:ascii="Times New Roman" w:eastAsia="Andale Sans UI" w:hAnsi="Times New Roman" w:cs="Tahoma"/>
      <w:kern w:val="1"/>
      <w:sz w:val="24"/>
      <w:szCs w:val="24"/>
      <w:lang w:val="de-DE" w:eastAsia="fa-IR" w:bidi="fa-IR"/>
    </w:rPr>
  </w:style>
  <w:style w:type="paragraph" w:customStyle="1" w:styleId="Style2">
    <w:name w:val="Style2"/>
    <w:basedOn w:val="a"/>
    <w:rsid w:val="00813784"/>
    <w:pPr>
      <w:widowControl w:val="0"/>
      <w:suppressAutoHyphens/>
      <w:autoSpaceDE w:val="0"/>
      <w:spacing w:after="0" w:line="100" w:lineRule="atLeast"/>
      <w:textAlignment w:val="baseline"/>
    </w:pPr>
    <w:rPr>
      <w:rFonts w:ascii="Times New Roman" w:eastAsia="Times New Roman" w:hAnsi="Times New Roman" w:cs="Tahoma"/>
      <w:kern w:val="1"/>
      <w:sz w:val="24"/>
      <w:szCs w:val="24"/>
      <w:lang w:val="de-DE" w:eastAsia="fa-IR" w:bidi="fa-IR"/>
    </w:rPr>
  </w:style>
  <w:style w:type="paragraph" w:customStyle="1" w:styleId="Style8">
    <w:name w:val="Style8"/>
    <w:basedOn w:val="a"/>
    <w:rsid w:val="00813784"/>
    <w:pPr>
      <w:widowControl w:val="0"/>
      <w:suppressAutoHyphens/>
      <w:autoSpaceDE w:val="0"/>
      <w:spacing w:after="0" w:line="241" w:lineRule="exact"/>
      <w:ind w:firstLine="286"/>
      <w:jc w:val="both"/>
      <w:textAlignment w:val="baseline"/>
    </w:pPr>
    <w:rPr>
      <w:rFonts w:ascii="Times New Roman" w:eastAsia="Times New Roman" w:hAnsi="Times New Roman" w:cs="Tahoma"/>
      <w:kern w:val="1"/>
      <w:sz w:val="24"/>
      <w:szCs w:val="24"/>
      <w:lang w:val="de-DE" w:eastAsia="fa-IR" w:bidi="fa-IR"/>
    </w:rPr>
  </w:style>
  <w:style w:type="paragraph" w:customStyle="1" w:styleId="Style29">
    <w:name w:val="Style29"/>
    <w:basedOn w:val="a"/>
    <w:rsid w:val="00813784"/>
    <w:pPr>
      <w:widowControl w:val="0"/>
      <w:suppressAutoHyphens/>
      <w:autoSpaceDE w:val="0"/>
      <w:spacing w:after="0" w:line="242" w:lineRule="exact"/>
      <w:ind w:firstLine="286"/>
      <w:jc w:val="both"/>
      <w:textAlignment w:val="baseline"/>
    </w:pPr>
    <w:rPr>
      <w:rFonts w:ascii="Times New Roman" w:eastAsia="Times New Roman" w:hAnsi="Times New Roman" w:cs="Tahoma"/>
      <w:kern w:val="1"/>
      <w:sz w:val="24"/>
      <w:szCs w:val="24"/>
      <w:lang w:val="de-DE" w:eastAsia="fa-IR" w:bidi="fa-IR"/>
    </w:rPr>
  </w:style>
  <w:style w:type="paragraph" w:customStyle="1" w:styleId="Style9">
    <w:name w:val="Style9"/>
    <w:basedOn w:val="a"/>
    <w:rsid w:val="00813784"/>
    <w:pPr>
      <w:widowControl w:val="0"/>
      <w:suppressAutoHyphens/>
      <w:autoSpaceDE w:val="0"/>
      <w:spacing w:after="0" w:line="100" w:lineRule="atLeast"/>
      <w:textAlignment w:val="baseline"/>
    </w:pPr>
    <w:rPr>
      <w:rFonts w:ascii="Times New Roman" w:eastAsia="Times New Roman" w:hAnsi="Times New Roman" w:cs="Tahoma"/>
      <w:kern w:val="1"/>
      <w:sz w:val="24"/>
      <w:szCs w:val="24"/>
      <w:lang w:val="de-DE" w:eastAsia="fa-IR" w:bidi="fa-IR"/>
    </w:rPr>
  </w:style>
  <w:style w:type="paragraph" w:customStyle="1" w:styleId="Style4">
    <w:name w:val="Style4"/>
    <w:basedOn w:val="a"/>
    <w:rsid w:val="00813784"/>
    <w:pPr>
      <w:widowControl w:val="0"/>
      <w:suppressAutoHyphens/>
      <w:autoSpaceDE w:val="0"/>
      <w:spacing w:after="0" w:line="240" w:lineRule="exact"/>
      <w:jc w:val="both"/>
      <w:textAlignment w:val="baseline"/>
    </w:pPr>
    <w:rPr>
      <w:rFonts w:ascii="Times New Roman" w:eastAsia="Times New Roman" w:hAnsi="Times New Roman" w:cs="Tahoma"/>
      <w:kern w:val="1"/>
      <w:sz w:val="24"/>
      <w:szCs w:val="24"/>
      <w:lang w:val="de-DE" w:eastAsia="fa-IR" w:bidi="fa-IR"/>
    </w:rPr>
  </w:style>
  <w:style w:type="paragraph" w:customStyle="1" w:styleId="Style48">
    <w:name w:val="Style48"/>
    <w:basedOn w:val="a"/>
    <w:rsid w:val="00813784"/>
    <w:pPr>
      <w:widowControl w:val="0"/>
      <w:suppressAutoHyphens/>
      <w:autoSpaceDE w:val="0"/>
      <w:spacing w:after="0" w:line="218" w:lineRule="exact"/>
      <w:ind w:firstLine="293"/>
      <w:jc w:val="both"/>
      <w:textAlignment w:val="baseline"/>
    </w:pPr>
    <w:rPr>
      <w:rFonts w:ascii="Times New Roman" w:eastAsia="Times New Roman" w:hAnsi="Times New Roman" w:cs="Tahoma"/>
      <w:kern w:val="1"/>
      <w:sz w:val="24"/>
      <w:szCs w:val="24"/>
      <w:lang w:val="de-DE" w:eastAsia="fa-IR" w:bidi="fa-IR"/>
    </w:rPr>
  </w:style>
  <w:style w:type="paragraph" w:styleId="af7">
    <w:name w:val="No Spacing"/>
    <w:qFormat/>
    <w:rsid w:val="00813784"/>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f8">
    <w:name w:val="Balloon Text"/>
    <w:basedOn w:val="13"/>
    <w:link w:val="16"/>
    <w:rsid w:val="00813784"/>
    <w:rPr>
      <w:rFonts w:ascii="Tahoma" w:hAnsi="Tahoma"/>
      <w:sz w:val="16"/>
      <w:szCs w:val="16"/>
    </w:rPr>
  </w:style>
  <w:style w:type="character" w:customStyle="1" w:styleId="16">
    <w:name w:val="Текст выноски Знак1"/>
    <w:basedOn w:val="a0"/>
    <w:link w:val="af8"/>
    <w:rsid w:val="00813784"/>
    <w:rPr>
      <w:rFonts w:ascii="Tahoma" w:eastAsia="Andale Sans UI" w:hAnsi="Tahoma" w:cs="Tahoma"/>
      <w:kern w:val="1"/>
      <w:sz w:val="16"/>
      <w:szCs w:val="16"/>
      <w:lang w:val="de-DE" w:eastAsia="fa-IR" w:bidi="fa-IR"/>
    </w:rPr>
  </w:style>
  <w:style w:type="paragraph" w:customStyle="1" w:styleId="consplusnormal">
    <w:name w:val="consplusnormal"/>
    <w:basedOn w:val="a"/>
    <w:rsid w:val="008137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rsid w:val="008E3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D746B3"/>
    <w:pPr>
      <w:ind w:left="720"/>
      <w:contextualSpacing/>
    </w:pPr>
  </w:style>
  <w:style w:type="character" w:customStyle="1" w:styleId="30">
    <w:name w:val="Заголовок 3 Знак"/>
    <w:basedOn w:val="a0"/>
    <w:link w:val="3"/>
    <w:uiPriority w:val="9"/>
    <w:semiHidden/>
    <w:rsid w:val="00B10B6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4842709">
      <w:bodyDiv w:val="1"/>
      <w:marLeft w:val="0"/>
      <w:marRight w:val="0"/>
      <w:marTop w:val="0"/>
      <w:marBottom w:val="0"/>
      <w:divBdr>
        <w:top w:val="none" w:sz="0" w:space="0" w:color="auto"/>
        <w:left w:val="none" w:sz="0" w:space="0" w:color="auto"/>
        <w:bottom w:val="none" w:sz="0" w:space="0" w:color="auto"/>
        <w:right w:val="none" w:sz="0" w:space="0" w:color="auto"/>
      </w:divBdr>
      <w:divsChild>
        <w:div w:id="1103495306">
          <w:marLeft w:val="0"/>
          <w:marRight w:val="0"/>
          <w:marTop w:val="0"/>
          <w:marBottom w:val="0"/>
          <w:divBdr>
            <w:top w:val="none" w:sz="0" w:space="0" w:color="auto"/>
            <w:left w:val="none" w:sz="0" w:space="0" w:color="auto"/>
            <w:bottom w:val="none" w:sz="0" w:space="0" w:color="auto"/>
            <w:right w:val="none" w:sz="0" w:space="0" w:color="auto"/>
          </w:divBdr>
        </w:div>
        <w:div w:id="1891768494">
          <w:marLeft w:val="0"/>
          <w:marRight w:val="0"/>
          <w:marTop w:val="0"/>
          <w:marBottom w:val="0"/>
          <w:divBdr>
            <w:top w:val="none" w:sz="0" w:space="0" w:color="auto"/>
            <w:left w:val="none" w:sz="0" w:space="0" w:color="auto"/>
            <w:bottom w:val="none" w:sz="0" w:space="0" w:color="auto"/>
            <w:right w:val="none" w:sz="0" w:space="0" w:color="auto"/>
          </w:divBdr>
        </w:div>
        <w:div w:id="1607613384">
          <w:marLeft w:val="0"/>
          <w:marRight w:val="0"/>
          <w:marTop w:val="0"/>
          <w:marBottom w:val="0"/>
          <w:divBdr>
            <w:top w:val="none" w:sz="0" w:space="0" w:color="auto"/>
            <w:left w:val="none" w:sz="0" w:space="0" w:color="auto"/>
            <w:bottom w:val="none" w:sz="0" w:space="0" w:color="auto"/>
            <w:right w:val="none" w:sz="0" w:space="0" w:color="auto"/>
          </w:divBdr>
        </w:div>
        <w:div w:id="320275775">
          <w:marLeft w:val="0"/>
          <w:marRight w:val="0"/>
          <w:marTop w:val="0"/>
          <w:marBottom w:val="0"/>
          <w:divBdr>
            <w:top w:val="none" w:sz="0" w:space="0" w:color="auto"/>
            <w:left w:val="none" w:sz="0" w:space="0" w:color="auto"/>
            <w:bottom w:val="none" w:sz="0" w:space="0" w:color="auto"/>
            <w:right w:val="none" w:sz="0" w:space="0" w:color="auto"/>
          </w:divBdr>
        </w:div>
        <w:div w:id="1277104381">
          <w:marLeft w:val="0"/>
          <w:marRight w:val="0"/>
          <w:marTop w:val="0"/>
          <w:marBottom w:val="0"/>
          <w:divBdr>
            <w:top w:val="inset" w:sz="2" w:space="0" w:color="auto"/>
            <w:left w:val="inset" w:sz="2" w:space="1" w:color="auto"/>
            <w:bottom w:val="inset" w:sz="2" w:space="0" w:color="auto"/>
            <w:right w:val="inset" w:sz="2" w:space="1" w:color="auto"/>
          </w:divBdr>
        </w:div>
        <w:div w:id="1781030320">
          <w:marLeft w:val="0"/>
          <w:marRight w:val="0"/>
          <w:marTop w:val="0"/>
          <w:marBottom w:val="0"/>
          <w:divBdr>
            <w:top w:val="inset" w:sz="2" w:space="0" w:color="auto"/>
            <w:left w:val="inset" w:sz="2" w:space="1" w:color="auto"/>
            <w:bottom w:val="inset" w:sz="2" w:space="0" w:color="auto"/>
            <w:right w:val="inset" w:sz="2" w:space="1" w:color="auto"/>
          </w:divBdr>
        </w:div>
      </w:divsChild>
    </w:div>
    <w:div w:id="1651325027">
      <w:bodyDiv w:val="1"/>
      <w:marLeft w:val="0"/>
      <w:marRight w:val="0"/>
      <w:marTop w:val="0"/>
      <w:marBottom w:val="0"/>
      <w:divBdr>
        <w:top w:val="none" w:sz="0" w:space="0" w:color="auto"/>
        <w:left w:val="none" w:sz="0" w:space="0" w:color="auto"/>
        <w:bottom w:val="none" w:sz="0" w:space="0" w:color="auto"/>
        <w:right w:val="none" w:sz="0" w:space="0" w:color="auto"/>
      </w:divBdr>
      <w:divsChild>
        <w:div w:id="1123964153">
          <w:marLeft w:val="0"/>
          <w:marRight w:val="0"/>
          <w:marTop w:val="0"/>
          <w:marBottom w:val="0"/>
          <w:divBdr>
            <w:top w:val="none" w:sz="0" w:space="0" w:color="auto"/>
            <w:left w:val="none" w:sz="0" w:space="0" w:color="auto"/>
            <w:bottom w:val="none" w:sz="0" w:space="0" w:color="auto"/>
            <w:right w:val="none" w:sz="0" w:space="0" w:color="auto"/>
          </w:divBdr>
        </w:div>
        <w:div w:id="512960392">
          <w:marLeft w:val="0"/>
          <w:marRight w:val="0"/>
          <w:marTop w:val="0"/>
          <w:marBottom w:val="0"/>
          <w:divBdr>
            <w:top w:val="none" w:sz="0" w:space="0" w:color="auto"/>
            <w:left w:val="none" w:sz="0" w:space="0" w:color="auto"/>
            <w:bottom w:val="none" w:sz="0" w:space="0" w:color="auto"/>
            <w:right w:val="none" w:sz="0" w:space="0" w:color="auto"/>
          </w:divBdr>
        </w:div>
        <w:div w:id="977152252">
          <w:marLeft w:val="0"/>
          <w:marRight w:val="0"/>
          <w:marTop w:val="0"/>
          <w:marBottom w:val="0"/>
          <w:divBdr>
            <w:top w:val="none" w:sz="0" w:space="0" w:color="auto"/>
            <w:left w:val="none" w:sz="0" w:space="0" w:color="auto"/>
            <w:bottom w:val="none" w:sz="0" w:space="0" w:color="auto"/>
            <w:right w:val="none" w:sz="0" w:space="0" w:color="auto"/>
          </w:divBdr>
        </w:div>
        <w:div w:id="95828018">
          <w:marLeft w:val="0"/>
          <w:marRight w:val="0"/>
          <w:marTop w:val="0"/>
          <w:marBottom w:val="0"/>
          <w:divBdr>
            <w:top w:val="inset" w:sz="2" w:space="0" w:color="auto"/>
            <w:left w:val="inset" w:sz="2" w:space="1" w:color="auto"/>
            <w:bottom w:val="inset" w:sz="2" w:space="0" w:color="auto"/>
            <w:right w:val="inset" w:sz="2" w:space="1" w:color="auto"/>
          </w:divBdr>
        </w:div>
      </w:divsChild>
    </w:div>
    <w:div w:id="1880824415">
      <w:bodyDiv w:val="1"/>
      <w:marLeft w:val="0"/>
      <w:marRight w:val="0"/>
      <w:marTop w:val="0"/>
      <w:marBottom w:val="0"/>
      <w:divBdr>
        <w:top w:val="none" w:sz="0" w:space="0" w:color="auto"/>
        <w:left w:val="none" w:sz="0" w:space="0" w:color="auto"/>
        <w:bottom w:val="none" w:sz="0" w:space="0" w:color="auto"/>
        <w:right w:val="none" w:sz="0" w:space="0" w:color="auto"/>
      </w:divBdr>
      <w:divsChild>
        <w:div w:id="4406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CFEA-FD0F-47BA-953E-C6131174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10472</Words>
  <Characters>59696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2017-11-15T12:47:00Z</cp:lastPrinted>
  <dcterms:created xsi:type="dcterms:W3CDTF">2018-12-25T14:00:00Z</dcterms:created>
  <dcterms:modified xsi:type="dcterms:W3CDTF">2018-12-25T14:00:00Z</dcterms:modified>
</cp:coreProperties>
</file>