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A6" w:rsidRPr="00C50C75" w:rsidRDefault="00FD6E24" w:rsidP="00FD6E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50C75" w:rsidRPr="00C50C75">
        <w:rPr>
          <w:rFonts w:ascii="Times New Roman" w:hAnsi="Times New Roman" w:cs="Times New Roman"/>
          <w:sz w:val="26"/>
          <w:szCs w:val="26"/>
        </w:rPr>
        <w:t>Аннотация</w:t>
      </w:r>
    </w:p>
    <w:p w:rsidR="00A452A6" w:rsidRPr="00C50C75" w:rsidRDefault="00A452A6" w:rsidP="00A452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0C75">
        <w:rPr>
          <w:rFonts w:ascii="Times New Roman" w:hAnsi="Times New Roman" w:cs="Times New Roman"/>
          <w:sz w:val="26"/>
          <w:szCs w:val="26"/>
        </w:rPr>
        <w:t>на  дополнительную предпрофессиональную  программу по легкой атлетике, разработанную тренером-преподавателем МБУ ДО «ДЮСШ №1» по легкой атлетике Головко З.Б.</w:t>
      </w:r>
    </w:p>
    <w:p w:rsidR="00A452A6" w:rsidRPr="00C50C75" w:rsidRDefault="00A452A6" w:rsidP="00A452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52A6" w:rsidRPr="00C50C75" w:rsidRDefault="00FD6E24" w:rsidP="00A45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C75">
        <w:rPr>
          <w:rFonts w:ascii="Times New Roman" w:hAnsi="Times New Roman" w:cs="Times New Roman"/>
          <w:sz w:val="26"/>
          <w:szCs w:val="26"/>
        </w:rPr>
        <w:t xml:space="preserve"> П</w:t>
      </w:r>
      <w:r w:rsidR="00A452A6" w:rsidRPr="00C50C75">
        <w:rPr>
          <w:rFonts w:ascii="Times New Roman" w:hAnsi="Times New Roman" w:cs="Times New Roman"/>
          <w:sz w:val="26"/>
          <w:szCs w:val="26"/>
        </w:rPr>
        <w:t>рограмма разработана для учреждения дополнительного образования, осуществляющего образовательную деятельность по дополнительной  образовательной предпрофессиональной программе «Легкая атлетика» на этапах начальной подготовки, тренировочной</w:t>
      </w:r>
      <w:proofErr w:type="gramStart"/>
      <w:r w:rsidR="00A452A6" w:rsidRPr="00C50C7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A452A6" w:rsidRPr="00C50C75">
        <w:rPr>
          <w:rFonts w:ascii="Times New Roman" w:hAnsi="Times New Roman" w:cs="Times New Roman"/>
          <w:sz w:val="26"/>
          <w:szCs w:val="26"/>
        </w:rPr>
        <w:t xml:space="preserve"> спортивного совершенствования.</w:t>
      </w:r>
    </w:p>
    <w:p w:rsidR="00A452A6" w:rsidRPr="00C50C75" w:rsidRDefault="00A452A6" w:rsidP="00A45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C75">
        <w:rPr>
          <w:rFonts w:ascii="Times New Roman" w:hAnsi="Times New Roman" w:cs="Times New Roman"/>
          <w:sz w:val="26"/>
          <w:szCs w:val="26"/>
        </w:rPr>
        <w:t>Срок реализации программы 10 лет.</w:t>
      </w:r>
    </w:p>
    <w:p w:rsidR="00A452A6" w:rsidRPr="00C50C75" w:rsidRDefault="00A452A6" w:rsidP="00A45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C75">
        <w:rPr>
          <w:rFonts w:ascii="Times New Roman" w:hAnsi="Times New Roman" w:cs="Times New Roman"/>
          <w:sz w:val="26"/>
          <w:szCs w:val="26"/>
        </w:rPr>
        <w:t>Актуальность программы и ее новизна определяются ее направленностью на использование вида спорта, лёгкая атлетика, как эффективного средства привлечения детей и подростков к активным занятиям физическими  упражнениями. Учитывая, что легкая атлетика является органической частью физической культуры, занятия этим видом спорта характеризуется эмоциональной насыщенностью, играют важную роль в формировании личности.</w:t>
      </w:r>
    </w:p>
    <w:p w:rsidR="00A452A6" w:rsidRPr="00C50C75" w:rsidRDefault="00A452A6" w:rsidP="00A45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C75">
        <w:rPr>
          <w:rFonts w:ascii="Times New Roman" w:hAnsi="Times New Roman" w:cs="Times New Roman"/>
          <w:sz w:val="26"/>
          <w:szCs w:val="26"/>
        </w:rPr>
        <w:t>Дополнительная программа предпрофессиональной подготовки разработана в соответствии с требованиями Федерального закона от 29 декабря 2012г № 273-ФЗ « Об Образовании в Российской Федерации», Федерального закона от 04.12.2007 г. № 329 –ФЗ, «О физической культуре и спорте в РФ»</w:t>
      </w:r>
      <w:proofErr w:type="gramStart"/>
      <w:r w:rsidRPr="00C50C75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Pr="00C50C75">
        <w:rPr>
          <w:rFonts w:ascii="Times New Roman" w:hAnsi="Times New Roman" w:cs="Times New Roman"/>
          <w:sz w:val="26"/>
          <w:szCs w:val="26"/>
        </w:rPr>
        <w:t xml:space="preserve">риказа </w:t>
      </w:r>
      <w:proofErr w:type="spellStart"/>
      <w:r w:rsidRPr="00C50C75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C50C75">
        <w:rPr>
          <w:rFonts w:ascii="Times New Roman" w:hAnsi="Times New Roman" w:cs="Times New Roman"/>
          <w:sz w:val="26"/>
          <w:szCs w:val="26"/>
        </w:rPr>
        <w:t xml:space="preserve"> РФ от 29 августа 2013г №1008 «Об утверждении Порядка организации и осуществления образовательной деятельности по дополнительным образовательным </w:t>
      </w:r>
      <w:r w:rsidR="00C50C75" w:rsidRPr="00C50C75">
        <w:rPr>
          <w:rFonts w:ascii="Times New Roman" w:hAnsi="Times New Roman" w:cs="Times New Roman"/>
          <w:sz w:val="26"/>
          <w:szCs w:val="26"/>
        </w:rPr>
        <w:t>программам</w:t>
      </w:r>
      <w:r w:rsidRPr="00C50C75">
        <w:rPr>
          <w:rFonts w:ascii="Times New Roman" w:hAnsi="Times New Roman" w:cs="Times New Roman"/>
          <w:sz w:val="26"/>
          <w:szCs w:val="26"/>
        </w:rPr>
        <w:t>,</w:t>
      </w:r>
      <w:r w:rsidR="00C50C75" w:rsidRPr="00C50C75">
        <w:rPr>
          <w:rFonts w:ascii="Times New Roman" w:hAnsi="Times New Roman" w:cs="Times New Roman"/>
          <w:sz w:val="26"/>
          <w:szCs w:val="26"/>
        </w:rPr>
        <w:t xml:space="preserve"> </w:t>
      </w:r>
      <w:r w:rsidRPr="00C50C75">
        <w:rPr>
          <w:rFonts w:ascii="Times New Roman" w:hAnsi="Times New Roman" w:cs="Times New Roman"/>
          <w:sz w:val="26"/>
          <w:szCs w:val="26"/>
        </w:rPr>
        <w:t xml:space="preserve">приказа </w:t>
      </w:r>
      <w:proofErr w:type="spellStart"/>
      <w:r w:rsidRPr="00C50C75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C50C75">
        <w:rPr>
          <w:rFonts w:ascii="Times New Roman" w:hAnsi="Times New Roman" w:cs="Times New Roman"/>
          <w:sz w:val="26"/>
          <w:szCs w:val="26"/>
        </w:rPr>
        <w:t xml:space="preserve"> РФ от 12 </w:t>
      </w:r>
      <w:proofErr w:type="gramStart"/>
      <w:r w:rsidRPr="00C50C75">
        <w:rPr>
          <w:rFonts w:ascii="Times New Roman" w:hAnsi="Times New Roman" w:cs="Times New Roman"/>
          <w:sz w:val="26"/>
          <w:szCs w:val="26"/>
        </w:rPr>
        <w:t xml:space="preserve">сентября 2013г.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срокам обучения по этим программам, </w:t>
      </w:r>
      <w:proofErr w:type="spellStart"/>
      <w:r w:rsidRPr="00C50C75">
        <w:rPr>
          <w:rFonts w:ascii="Times New Roman" w:hAnsi="Times New Roman" w:cs="Times New Roman"/>
          <w:sz w:val="26"/>
          <w:szCs w:val="26"/>
        </w:rPr>
        <w:t>рпиказаМинспортаРФ</w:t>
      </w:r>
      <w:proofErr w:type="spellEnd"/>
      <w:r w:rsidRPr="00C50C75">
        <w:rPr>
          <w:rFonts w:ascii="Times New Roman" w:hAnsi="Times New Roman" w:cs="Times New Roman"/>
          <w:sz w:val="26"/>
          <w:szCs w:val="26"/>
        </w:rPr>
        <w:t xml:space="preserve"> от 12 сентября 2013г. №731 «Об утверждении Порядка физической культуры и спорта, приказа Мин спорта РФ от 27декабря 2013г № 1125 «Об учреждении особенностей и методической деятельности в области физической культуры</w:t>
      </w:r>
      <w:proofErr w:type="gramEnd"/>
      <w:r w:rsidRPr="00C50C75">
        <w:rPr>
          <w:rFonts w:ascii="Times New Roman" w:hAnsi="Times New Roman" w:cs="Times New Roman"/>
          <w:sz w:val="26"/>
          <w:szCs w:val="26"/>
        </w:rPr>
        <w:t xml:space="preserve"> и спорта, а также с учетом приказа </w:t>
      </w:r>
      <w:proofErr w:type="spellStart"/>
      <w:r w:rsidRPr="00C50C75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C50C75">
        <w:rPr>
          <w:rFonts w:ascii="Times New Roman" w:hAnsi="Times New Roman" w:cs="Times New Roman"/>
          <w:sz w:val="26"/>
          <w:szCs w:val="26"/>
        </w:rPr>
        <w:t xml:space="preserve"> РФ от 16 февраля 2014г №133 «Об утверждении Федерального стандарта спортивной подготовки по виду спорта «легкая атлетика» главной идеей программы является учет возрастных и индивидуальных особенностях обучающихся при организации тренировочного процесса на различных этапах многолетней подготовки. Программный материал соответствует специфике дополнительного образования спортивной направленности и включает три этапа: этап начальной подготовки, тренировочный этап и этап спортивного совершенствования. Всё перечисленные этапы </w:t>
      </w:r>
      <w:proofErr w:type="spellStart"/>
      <w:r w:rsidRPr="00C50C75">
        <w:rPr>
          <w:rFonts w:ascii="Times New Roman" w:hAnsi="Times New Roman" w:cs="Times New Roman"/>
          <w:sz w:val="26"/>
          <w:szCs w:val="26"/>
        </w:rPr>
        <w:t>органичечки</w:t>
      </w:r>
      <w:proofErr w:type="spellEnd"/>
      <w:r w:rsidRPr="00C50C75">
        <w:rPr>
          <w:rFonts w:ascii="Times New Roman" w:hAnsi="Times New Roman" w:cs="Times New Roman"/>
          <w:sz w:val="26"/>
          <w:szCs w:val="26"/>
        </w:rPr>
        <w:t xml:space="preserve"> связаны и каждый последующий из них является логическим продолжением этапа предыдущего. В соответствии с Федеральными государственными требованиями к предпрофессиональным программа разработанная программа содержит следующие предметные области: теория и методика физической культуры и спорта, общая и специальная подготовка, избранный вид спорта, другие виды спорта</w:t>
      </w:r>
      <w:proofErr w:type="gramStart"/>
      <w:r w:rsidRPr="00C50C75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C50C75">
        <w:rPr>
          <w:rFonts w:ascii="Times New Roman" w:hAnsi="Times New Roman" w:cs="Times New Roman"/>
          <w:sz w:val="26"/>
          <w:szCs w:val="26"/>
        </w:rPr>
        <w:t>Для успешного решения поставленных задач используются следующие формы: тренировочные занятия в группах, самостоятельная работа по индивидуальным планам, участие в соревнованиях и иных мероприятиях, инструкторская и судейская практика, медико- восстановительные мероприятия, промежуточная и итоговая аттестации.</w:t>
      </w:r>
    </w:p>
    <w:p w:rsidR="00A452A6" w:rsidRPr="00C50C75" w:rsidRDefault="00A452A6" w:rsidP="00A452A6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0C75">
        <w:rPr>
          <w:rFonts w:ascii="Times New Roman" w:hAnsi="Times New Roman" w:cs="Times New Roman"/>
          <w:sz w:val="26"/>
          <w:szCs w:val="26"/>
        </w:rPr>
        <w:t>Содержание программы носит практический характер, соответствует современным достижениям педагогики и психологии. Методическое обеспечение программы достаточно хорошо отражает все ее содержание и способствует  всестороннему  физическому  развитию. Программа соответствует всем требования</w:t>
      </w:r>
      <w:r w:rsidRPr="00C50C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C50C75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C50C75">
        <w:rPr>
          <w:rFonts w:ascii="Times New Roman" w:hAnsi="Times New Roman" w:cs="Times New Roman"/>
          <w:sz w:val="26"/>
          <w:szCs w:val="26"/>
        </w:rPr>
        <w:t xml:space="preserve"> и рекомендуется к реализации</w:t>
      </w:r>
    </w:p>
    <w:p w:rsidR="00BE4048" w:rsidRPr="00C50C75" w:rsidRDefault="00BE4048" w:rsidP="00A452A6">
      <w:pPr>
        <w:rPr>
          <w:sz w:val="26"/>
          <w:szCs w:val="26"/>
        </w:rPr>
      </w:pPr>
      <w:bookmarkStart w:id="0" w:name="_GoBack"/>
      <w:bookmarkEnd w:id="0"/>
    </w:p>
    <w:sectPr w:rsidR="00BE4048" w:rsidRPr="00C50C75" w:rsidSect="00C50C75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9C9"/>
    <w:rsid w:val="00981EE6"/>
    <w:rsid w:val="00A452A6"/>
    <w:rsid w:val="00BD29C9"/>
    <w:rsid w:val="00BE4048"/>
    <w:rsid w:val="00C50C75"/>
    <w:rsid w:val="00FD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2970</Characters>
  <Application>Microsoft Office Word</Application>
  <DocSecurity>0</DocSecurity>
  <Lines>24</Lines>
  <Paragraphs>6</Paragraphs>
  <ScaleCrop>false</ScaleCrop>
  <Company>Krokoz™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</cp:lastModifiedBy>
  <cp:revision>6</cp:revision>
  <dcterms:created xsi:type="dcterms:W3CDTF">2016-11-10T07:04:00Z</dcterms:created>
  <dcterms:modified xsi:type="dcterms:W3CDTF">2016-11-10T07:43:00Z</dcterms:modified>
</cp:coreProperties>
</file>